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CAFD08" w14:textId="78A12FD8" w:rsidR="00155CB6" w:rsidRPr="00625DD3" w:rsidRDefault="00155CB6" w:rsidP="00155CB6">
      <w:pPr>
        <w:ind w:left="720" w:hanging="360"/>
        <w:jc w:val="right"/>
        <w:rPr>
          <w:rFonts w:ascii="Calibri" w:hAnsi="Calibri" w:cs="Calibri"/>
          <w:b/>
          <w:bCs/>
        </w:rPr>
      </w:pPr>
      <w:r w:rsidRPr="00625DD3">
        <w:rPr>
          <w:rFonts w:ascii="Calibri" w:hAnsi="Calibri" w:cs="Calibri"/>
          <w:b/>
          <w:bCs/>
        </w:rPr>
        <w:t>Załącznik nr 6.</w:t>
      </w:r>
      <w:r>
        <w:rPr>
          <w:rFonts w:ascii="Calibri" w:hAnsi="Calibri" w:cs="Calibri"/>
          <w:b/>
          <w:bCs/>
        </w:rPr>
        <w:t>2</w:t>
      </w:r>
      <w:r w:rsidRPr="00625DD3">
        <w:rPr>
          <w:rFonts w:ascii="Calibri" w:hAnsi="Calibri" w:cs="Calibri"/>
          <w:b/>
          <w:bCs/>
        </w:rPr>
        <w:t xml:space="preserve"> do SWZ</w:t>
      </w:r>
    </w:p>
    <w:p w14:paraId="2659E0B1" w14:textId="77777777" w:rsidR="00155CB6" w:rsidRPr="00625DD3" w:rsidRDefault="00155CB6" w:rsidP="00155CB6">
      <w:pPr>
        <w:pStyle w:val="Akapitzlist"/>
        <w:jc w:val="center"/>
        <w:rPr>
          <w:rFonts w:ascii="Calibri" w:hAnsi="Calibri" w:cs="Calibri"/>
          <w:b/>
          <w:bCs/>
        </w:rPr>
      </w:pPr>
      <w:r w:rsidRPr="00625DD3">
        <w:rPr>
          <w:rFonts w:ascii="Calibri" w:hAnsi="Calibri" w:cs="Calibri"/>
          <w:b/>
          <w:bCs/>
        </w:rPr>
        <w:t>OPIS PRZEDMIOTU ZAMÓWIENIA</w:t>
      </w:r>
    </w:p>
    <w:p w14:paraId="4090D7F8" w14:textId="0BDBD3BB" w:rsidR="00937586" w:rsidRPr="00155CB6" w:rsidRDefault="00937586" w:rsidP="00155CB6">
      <w:pPr>
        <w:pStyle w:val="Akapitzlist"/>
        <w:numPr>
          <w:ilvl w:val="0"/>
          <w:numId w:val="52"/>
        </w:numPr>
        <w:spacing w:line="252" w:lineRule="auto"/>
        <w:rPr>
          <w:rFonts w:ascii="Calibri" w:hAnsi="Calibri" w:cs="Calibri"/>
          <w:sz w:val="20"/>
          <w:szCs w:val="20"/>
        </w:rPr>
      </w:pPr>
      <w:r w:rsidRPr="00155CB6">
        <w:rPr>
          <w:rFonts w:ascii="Calibri" w:hAnsi="Calibri" w:cs="Calibri"/>
          <w:sz w:val="20"/>
          <w:szCs w:val="20"/>
        </w:rPr>
        <w:t>Pakiet szkoleń dla informatyka</w:t>
      </w:r>
    </w:p>
    <w:p w14:paraId="0FBA206F" w14:textId="672D010E" w:rsidR="00937586" w:rsidRPr="00155CB6" w:rsidRDefault="00937586" w:rsidP="00937586">
      <w:pPr>
        <w:rPr>
          <w:rFonts w:ascii="Calibri" w:hAnsi="Calibri" w:cs="Calibri"/>
          <w:sz w:val="20"/>
          <w:szCs w:val="20"/>
        </w:rPr>
      </w:pPr>
      <w:r w:rsidRPr="00155CB6">
        <w:rPr>
          <w:rFonts w:ascii="Calibri" w:hAnsi="Calibri" w:cs="Calibri"/>
          <w:sz w:val="20"/>
          <w:szCs w:val="20"/>
        </w:rPr>
        <w:t>Ilość: 1</w:t>
      </w:r>
      <w:r w:rsidR="00155CB6" w:rsidRPr="00155CB6">
        <w:rPr>
          <w:rFonts w:ascii="Calibri" w:hAnsi="Calibri" w:cs="Calibri"/>
          <w:sz w:val="20"/>
          <w:szCs w:val="20"/>
        </w:rPr>
        <w:t xml:space="preserve"> </w:t>
      </w:r>
      <w:r w:rsidRPr="00155CB6">
        <w:rPr>
          <w:rFonts w:ascii="Calibri" w:hAnsi="Calibri" w:cs="Calibri"/>
          <w:sz w:val="20"/>
          <w:szCs w:val="20"/>
        </w:rPr>
        <w:t>pakiet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4"/>
        <w:gridCol w:w="4394"/>
        <w:gridCol w:w="3895"/>
      </w:tblGrid>
      <w:tr w:rsidR="00937586" w:rsidRPr="00155CB6" w14:paraId="1BAD6C26" w14:textId="77777777" w:rsidTr="00155CB6">
        <w:trPr>
          <w:jc w:val="center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B05E8" w14:textId="77777777" w:rsidR="00937586" w:rsidRPr="00155CB6" w:rsidRDefault="00937586" w:rsidP="00155CB6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155CB6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Parametr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E8F56" w14:textId="77777777" w:rsidR="00937586" w:rsidRPr="00155CB6" w:rsidRDefault="00937586" w:rsidP="00155CB6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155CB6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Charakterystyka (wymagania minimalne)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D267" w14:textId="77777777" w:rsidR="00937586" w:rsidRPr="00155CB6" w:rsidRDefault="00937586" w:rsidP="00155CB6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155CB6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Oferowane parametry techniczne</w:t>
            </w:r>
          </w:p>
        </w:tc>
      </w:tr>
      <w:tr w:rsidR="00937586" w:rsidRPr="00155CB6" w14:paraId="18BA42BA" w14:textId="77777777" w:rsidTr="00155CB6">
        <w:trPr>
          <w:jc w:val="center"/>
        </w:trPr>
        <w:tc>
          <w:tcPr>
            <w:tcW w:w="2054" w:type="dxa"/>
          </w:tcPr>
          <w:p w14:paraId="671AA028" w14:textId="77777777" w:rsidR="00937586" w:rsidRPr="00155CB6" w:rsidRDefault="00937586" w:rsidP="00155CB6">
            <w:pPr>
              <w:spacing w:after="0" w:line="252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Szkolenie dla </w:t>
            </w:r>
            <w:proofErr w:type="spellStart"/>
            <w:r w:rsidRPr="00155CB6">
              <w:rPr>
                <w:rFonts w:ascii="Calibri" w:hAnsi="Calibri" w:cs="Calibri"/>
                <w:sz w:val="20"/>
                <w:szCs w:val="20"/>
              </w:rPr>
              <w:t>Administaratora</w:t>
            </w:r>
            <w:proofErr w:type="spellEnd"/>
            <w:r w:rsidRPr="00155CB6">
              <w:rPr>
                <w:rFonts w:ascii="Calibri" w:hAnsi="Calibri" w:cs="Calibri"/>
                <w:sz w:val="20"/>
                <w:szCs w:val="20"/>
              </w:rPr>
              <w:t xml:space="preserve"> z </w:t>
            </w:r>
            <w:r w:rsidR="005519CA" w:rsidRPr="00155CB6">
              <w:rPr>
                <w:rFonts w:ascii="Calibri" w:hAnsi="Calibri" w:cs="Calibri"/>
                <w:sz w:val="20"/>
                <w:szCs w:val="20"/>
              </w:rPr>
              <w:t>istniejącego</w:t>
            </w:r>
            <w:r w:rsidRPr="00155CB6">
              <w:rPr>
                <w:rFonts w:ascii="Calibri" w:hAnsi="Calibri" w:cs="Calibri"/>
                <w:sz w:val="20"/>
                <w:szCs w:val="20"/>
              </w:rPr>
              <w:t xml:space="preserve"> urządzenia UTM</w:t>
            </w:r>
          </w:p>
        </w:tc>
        <w:tc>
          <w:tcPr>
            <w:tcW w:w="4394" w:type="dxa"/>
          </w:tcPr>
          <w:p w14:paraId="037F11C6" w14:textId="77777777" w:rsidR="00937586" w:rsidRPr="00155CB6" w:rsidRDefault="00937586" w:rsidP="00155CB6">
            <w:pPr>
              <w:spacing w:before="100" w:beforeAutospacing="1" w:after="0" w:line="252" w:lineRule="auto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Autoryzowane szkolenie z urządzenia UTM. Zakres podstawowy:</w:t>
            </w:r>
          </w:p>
          <w:p w14:paraId="3CD99A58" w14:textId="77777777" w:rsidR="00937586" w:rsidRPr="00155CB6" w:rsidRDefault="00937586" w:rsidP="00155CB6">
            <w:pPr>
              <w:numPr>
                <w:ilvl w:val="0"/>
                <w:numId w:val="14"/>
              </w:numPr>
              <w:tabs>
                <w:tab w:val="clear" w:pos="720"/>
                <w:tab w:val="num" w:pos="76"/>
                <w:tab w:val="left" w:pos="391"/>
              </w:tabs>
              <w:spacing w:before="100" w:beforeAutospacing="1" w:after="0" w:line="252" w:lineRule="auto"/>
              <w:ind w:left="76" w:firstLine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Rozpoczęcie pracy z urządzeniem</w:t>
            </w:r>
          </w:p>
          <w:p w14:paraId="0302EB67" w14:textId="77777777" w:rsidR="00937586" w:rsidRPr="00155CB6" w:rsidRDefault="00937586" w:rsidP="00155CB6">
            <w:pPr>
              <w:numPr>
                <w:ilvl w:val="1"/>
                <w:numId w:val="14"/>
              </w:numPr>
              <w:spacing w:before="100" w:beforeAutospacing="1" w:after="0" w:line="252" w:lineRule="auto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Rejestracja w strefie klienta i dostęp zasobów</w:t>
            </w:r>
          </w:p>
          <w:p w14:paraId="220D8232" w14:textId="77777777" w:rsidR="00937586" w:rsidRPr="00155CB6" w:rsidRDefault="00937586" w:rsidP="00155CB6">
            <w:pPr>
              <w:numPr>
                <w:ilvl w:val="1"/>
                <w:numId w:val="14"/>
              </w:numPr>
              <w:spacing w:before="100" w:beforeAutospacing="1" w:after="0" w:line="252" w:lineRule="auto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Rozpoczęcie pracy z urządzeniem i wprowadzenie do interfejsu administracyjnego</w:t>
            </w:r>
          </w:p>
          <w:p w14:paraId="7B487F58" w14:textId="77777777" w:rsidR="00937586" w:rsidRPr="00155CB6" w:rsidRDefault="00937586" w:rsidP="00155CB6">
            <w:pPr>
              <w:numPr>
                <w:ilvl w:val="1"/>
                <w:numId w:val="14"/>
              </w:numPr>
              <w:spacing w:before="100" w:beforeAutospacing="1" w:after="0" w:line="252" w:lineRule="auto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Ustawienia systemowe i uprawnienia administratorów</w:t>
            </w:r>
          </w:p>
          <w:p w14:paraId="274A593E" w14:textId="77777777" w:rsidR="00937586" w:rsidRPr="00155CB6" w:rsidRDefault="00937586" w:rsidP="00155CB6">
            <w:pPr>
              <w:numPr>
                <w:ilvl w:val="1"/>
                <w:numId w:val="14"/>
              </w:numPr>
              <w:spacing w:before="100" w:beforeAutospacing="1" w:after="0" w:line="252" w:lineRule="auto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Instalacja licencji i aktualizacja systemu</w:t>
            </w:r>
          </w:p>
          <w:p w14:paraId="6A4E662E" w14:textId="77777777" w:rsidR="00937586" w:rsidRPr="00155CB6" w:rsidRDefault="00937586" w:rsidP="00155CB6">
            <w:pPr>
              <w:numPr>
                <w:ilvl w:val="1"/>
                <w:numId w:val="14"/>
              </w:numPr>
              <w:spacing w:before="100" w:beforeAutospacing="1" w:after="0" w:line="252" w:lineRule="auto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Tworzenie kopii zapasowej i przywracanie konfiguracji</w:t>
            </w:r>
          </w:p>
          <w:p w14:paraId="5CB2D790" w14:textId="77777777" w:rsidR="00937586" w:rsidRPr="00155CB6" w:rsidRDefault="00937586" w:rsidP="00155CB6">
            <w:pPr>
              <w:numPr>
                <w:ilvl w:val="0"/>
                <w:numId w:val="14"/>
              </w:numPr>
              <w:tabs>
                <w:tab w:val="clear" w:pos="720"/>
                <w:tab w:val="num" w:pos="217"/>
              </w:tabs>
              <w:spacing w:before="100" w:beforeAutospacing="1" w:after="0" w:line="252" w:lineRule="auto"/>
              <w:ind w:hanging="72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Zbieranie logów i monitorowanie</w:t>
            </w:r>
          </w:p>
          <w:p w14:paraId="54049BE2" w14:textId="77777777" w:rsidR="00937586" w:rsidRPr="00155CB6" w:rsidRDefault="00937586" w:rsidP="00155CB6">
            <w:pPr>
              <w:numPr>
                <w:ilvl w:val="1"/>
                <w:numId w:val="14"/>
              </w:numPr>
              <w:spacing w:before="100" w:beforeAutospacing="1" w:after="0" w:line="252" w:lineRule="auto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Przedstawienie kategorii zbieranych logów</w:t>
            </w:r>
          </w:p>
          <w:p w14:paraId="4FDD0E82" w14:textId="77777777" w:rsidR="00937586" w:rsidRPr="00155CB6" w:rsidRDefault="00937586" w:rsidP="00155CB6">
            <w:pPr>
              <w:numPr>
                <w:ilvl w:val="1"/>
                <w:numId w:val="14"/>
              </w:numPr>
              <w:spacing w:before="100" w:beforeAutospacing="1" w:after="0" w:line="252" w:lineRule="auto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Wykresy historyczne i monitorowanie</w:t>
            </w:r>
          </w:p>
          <w:p w14:paraId="6E827028" w14:textId="77777777" w:rsidR="00937586" w:rsidRPr="00155CB6" w:rsidRDefault="00937586" w:rsidP="00155CB6">
            <w:pPr>
              <w:numPr>
                <w:ilvl w:val="0"/>
                <w:numId w:val="14"/>
              </w:numPr>
              <w:tabs>
                <w:tab w:val="clear" w:pos="720"/>
                <w:tab w:val="num" w:pos="217"/>
              </w:tabs>
              <w:spacing w:before="100" w:beforeAutospacing="1" w:after="0" w:line="252" w:lineRule="auto"/>
              <w:ind w:left="359" w:hanging="359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Obiekty</w:t>
            </w:r>
          </w:p>
          <w:p w14:paraId="1D15B40E" w14:textId="77777777" w:rsidR="00937586" w:rsidRPr="00155CB6" w:rsidRDefault="00937586" w:rsidP="00155CB6">
            <w:pPr>
              <w:numPr>
                <w:ilvl w:val="1"/>
                <w:numId w:val="14"/>
              </w:numPr>
              <w:spacing w:before="100" w:beforeAutospacing="1" w:after="0" w:line="252" w:lineRule="auto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Typy obiektów oraz ich wykorzystanie</w:t>
            </w:r>
          </w:p>
          <w:p w14:paraId="64A94AEF" w14:textId="77777777" w:rsidR="00937586" w:rsidRPr="00155CB6" w:rsidRDefault="00937586" w:rsidP="00155CB6">
            <w:pPr>
              <w:numPr>
                <w:ilvl w:val="1"/>
                <w:numId w:val="14"/>
              </w:numPr>
              <w:spacing w:before="100" w:beforeAutospacing="1" w:after="0" w:line="252" w:lineRule="auto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Obiekty sieciowe i obiekt typu „router”</w:t>
            </w:r>
          </w:p>
          <w:p w14:paraId="4DACA876" w14:textId="77777777" w:rsidR="00937586" w:rsidRPr="00155CB6" w:rsidRDefault="00937586" w:rsidP="00155CB6">
            <w:pPr>
              <w:numPr>
                <w:ilvl w:val="0"/>
                <w:numId w:val="14"/>
              </w:numPr>
              <w:tabs>
                <w:tab w:val="clear" w:pos="720"/>
                <w:tab w:val="num" w:pos="217"/>
              </w:tabs>
              <w:spacing w:before="100" w:beforeAutospacing="1" w:after="0" w:line="252" w:lineRule="auto"/>
              <w:ind w:hanging="72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Konfiguracja sieci</w:t>
            </w:r>
          </w:p>
          <w:p w14:paraId="73C79772" w14:textId="77777777" w:rsidR="00937586" w:rsidRPr="00155CB6" w:rsidRDefault="00937586" w:rsidP="00155CB6">
            <w:pPr>
              <w:numPr>
                <w:ilvl w:val="1"/>
                <w:numId w:val="14"/>
              </w:numPr>
              <w:spacing w:before="100" w:beforeAutospacing="1" w:after="0" w:line="252" w:lineRule="auto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Tryby pracy urządzenia</w:t>
            </w:r>
          </w:p>
          <w:p w14:paraId="4B09F5C9" w14:textId="77777777" w:rsidR="00937586" w:rsidRPr="00155CB6" w:rsidRDefault="00937586" w:rsidP="00155CB6">
            <w:pPr>
              <w:numPr>
                <w:ilvl w:val="1"/>
                <w:numId w:val="14"/>
              </w:numPr>
              <w:spacing w:before="100" w:beforeAutospacing="1" w:after="0" w:line="252" w:lineRule="auto"/>
              <w:textAlignment w:val="baseline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155CB6">
              <w:rPr>
                <w:rFonts w:ascii="Calibri" w:hAnsi="Calibri" w:cs="Calibri"/>
                <w:sz w:val="20"/>
                <w:szCs w:val="20"/>
                <w:lang w:val="en-US"/>
              </w:rPr>
              <w:t>Typyinterfejsów</w:t>
            </w:r>
            <w:proofErr w:type="spellEnd"/>
            <w:r w:rsidRPr="00155CB6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(Ethernet, modem, bridge, VLAN, GRETAP)</w:t>
            </w:r>
          </w:p>
          <w:p w14:paraId="58270625" w14:textId="77777777" w:rsidR="00937586" w:rsidRPr="00155CB6" w:rsidRDefault="00937586" w:rsidP="00155CB6">
            <w:pPr>
              <w:numPr>
                <w:ilvl w:val="1"/>
                <w:numId w:val="14"/>
              </w:numPr>
              <w:spacing w:before="100" w:beforeAutospacing="1" w:after="0" w:line="252" w:lineRule="auto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Typy routingu oraz ich priorytety</w:t>
            </w:r>
          </w:p>
          <w:p w14:paraId="6C23A962" w14:textId="77777777" w:rsidR="00937586" w:rsidRPr="00155CB6" w:rsidRDefault="00937586" w:rsidP="00155CB6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before="100" w:beforeAutospacing="1" w:after="0" w:line="252" w:lineRule="auto"/>
              <w:ind w:hanging="72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Translacja adresów sieciowych (NAT)</w:t>
            </w:r>
          </w:p>
          <w:p w14:paraId="2F25FCAE" w14:textId="77777777" w:rsidR="00937586" w:rsidRPr="00155CB6" w:rsidRDefault="00937586" w:rsidP="00155CB6">
            <w:pPr>
              <w:numPr>
                <w:ilvl w:val="0"/>
                <w:numId w:val="14"/>
              </w:numPr>
              <w:tabs>
                <w:tab w:val="left" w:pos="361"/>
              </w:tabs>
              <w:spacing w:before="100" w:beforeAutospacing="1" w:after="0" w:line="252" w:lineRule="auto"/>
              <w:ind w:hanging="72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Translacja połączeń wychodzących (maskarada)</w:t>
            </w:r>
          </w:p>
          <w:p w14:paraId="5F5B5E39" w14:textId="77777777" w:rsidR="00937586" w:rsidRPr="00155CB6" w:rsidRDefault="00937586" w:rsidP="00155CB6">
            <w:pPr>
              <w:numPr>
                <w:ilvl w:val="0"/>
                <w:numId w:val="14"/>
              </w:numPr>
              <w:tabs>
                <w:tab w:val="clear" w:pos="720"/>
                <w:tab w:val="num" w:pos="359"/>
              </w:tabs>
              <w:spacing w:before="100" w:beforeAutospacing="1" w:after="0" w:line="252" w:lineRule="auto"/>
              <w:ind w:left="359" w:hanging="359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Translacja połączeń przychodzących (przekierowanie)</w:t>
            </w:r>
          </w:p>
          <w:p w14:paraId="4F3AA7B1" w14:textId="77777777" w:rsidR="00937586" w:rsidRPr="00155CB6" w:rsidRDefault="00937586" w:rsidP="00155CB6">
            <w:pPr>
              <w:numPr>
                <w:ilvl w:val="0"/>
                <w:numId w:val="14"/>
              </w:numPr>
              <w:tabs>
                <w:tab w:val="clear" w:pos="720"/>
                <w:tab w:val="num" w:pos="359"/>
              </w:tabs>
              <w:spacing w:before="100" w:beforeAutospacing="1" w:after="0" w:line="252" w:lineRule="auto"/>
              <w:ind w:hanging="72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Translacja dwukierunkowa (jeden do jeden)</w:t>
            </w:r>
          </w:p>
          <w:p w14:paraId="18401C3A" w14:textId="77777777" w:rsidR="00937586" w:rsidRPr="00155CB6" w:rsidRDefault="00937586" w:rsidP="00155CB6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before="100" w:beforeAutospacing="1" w:after="0" w:line="252" w:lineRule="auto"/>
              <w:ind w:left="359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Filtrowanie ruchu sieciowego (Firewall)</w:t>
            </w:r>
          </w:p>
          <w:p w14:paraId="6E879843" w14:textId="77777777" w:rsidR="00937586" w:rsidRPr="00155CB6" w:rsidRDefault="00937586" w:rsidP="00155CB6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before="100" w:beforeAutospacing="1" w:after="0" w:line="252" w:lineRule="auto"/>
              <w:ind w:left="76" w:hanging="76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Ogólne informacje dot. filtrowania ruchu i koncepcji śledzenia połączeń (</w:t>
            </w:r>
            <w:proofErr w:type="spellStart"/>
            <w:r w:rsidRPr="00155CB6">
              <w:rPr>
                <w:rFonts w:ascii="Calibri" w:hAnsi="Calibri" w:cs="Calibri"/>
                <w:sz w:val="20"/>
                <w:szCs w:val="20"/>
              </w:rPr>
              <w:t>Statefulinspection</w:t>
            </w:r>
            <w:proofErr w:type="spellEnd"/>
            <w:r w:rsidRPr="00155CB6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62E92F35" w14:textId="77777777" w:rsidR="00937586" w:rsidRPr="00155CB6" w:rsidRDefault="00937586" w:rsidP="00155CB6">
            <w:pPr>
              <w:numPr>
                <w:ilvl w:val="1"/>
                <w:numId w:val="14"/>
              </w:numPr>
              <w:spacing w:before="100" w:beforeAutospacing="1" w:after="0" w:line="252" w:lineRule="auto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Szczegółowy opis parametrów reguły Firewall</w:t>
            </w:r>
          </w:p>
          <w:p w14:paraId="26C5019C" w14:textId="77777777" w:rsidR="00937586" w:rsidRPr="00155CB6" w:rsidRDefault="00937586" w:rsidP="00155CB6">
            <w:pPr>
              <w:numPr>
                <w:ilvl w:val="1"/>
                <w:numId w:val="14"/>
              </w:numPr>
              <w:spacing w:before="100" w:beforeAutospacing="1" w:after="0" w:line="252" w:lineRule="auto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Kolejność przetwarzania reguł Firewall i NAT</w:t>
            </w:r>
          </w:p>
          <w:p w14:paraId="6EDB9316" w14:textId="77777777" w:rsidR="00937586" w:rsidRPr="00155CB6" w:rsidRDefault="00937586" w:rsidP="00155CB6">
            <w:pPr>
              <w:numPr>
                <w:ilvl w:val="0"/>
                <w:numId w:val="14"/>
              </w:numPr>
              <w:tabs>
                <w:tab w:val="clear" w:pos="720"/>
              </w:tabs>
              <w:spacing w:before="100" w:beforeAutospacing="1" w:after="0" w:line="252" w:lineRule="auto"/>
              <w:ind w:hanging="72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Ochrona aplikacji</w:t>
            </w:r>
          </w:p>
          <w:p w14:paraId="78A6B5E4" w14:textId="77777777" w:rsidR="00937586" w:rsidRPr="00155CB6" w:rsidRDefault="00937586" w:rsidP="00155CB6">
            <w:pPr>
              <w:numPr>
                <w:ilvl w:val="1"/>
                <w:numId w:val="14"/>
              </w:numPr>
              <w:spacing w:before="100" w:beforeAutospacing="1" w:after="0" w:line="252" w:lineRule="auto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Implementacja filtrowania URL dla ruchu http i https</w:t>
            </w:r>
          </w:p>
          <w:p w14:paraId="2E9CD242" w14:textId="77777777" w:rsidR="00937586" w:rsidRPr="00155CB6" w:rsidRDefault="00937586" w:rsidP="00155CB6">
            <w:pPr>
              <w:numPr>
                <w:ilvl w:val="1"/>
                <w:numId w:val="14"/>
              </w:numPr>
              <w:spacing w:before="100" w:beforeAutospacing="1" w:after="0" w:line="252" w:lineRule="auto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Konfigurowanie skanowania antywirusowego i modułu </w:t>
            </w:r>
            <w:proofErr w:type="spellStart"/>
            <w:r w:rsidRPr="00155CB6">
              <w:rPr>
                <w:rFonts w:ascii="Calibri" w:hAnsi="Calibri" w:cs="Calibri"/>
                <w:sz w:val="20"/>
                <w:szCs w:val="20"/>
              </w:rPr>
              <w:t>Breach</w:t>
            </w:r>
            <w:proofErr w:type="spellEnd"/>
            <w:r w:rsidRPr="00155CB6">
              <w:rPr>
                <w:rFonts w:ascii="Calibri" w:hAnsi="Calibri" w:cs="Calibri"/>
                <w:sz w:val="20"/>
                <w:szCs w:val="20"/>
              </w:rPr>
              <w:t xml:space="preserve"> Fighter</w:t>
            </w:r>
          </w:p>
          <w:p w14:paraId="513AED24" w14:textId="77777777" w:rsidR="00937586" w:rsidRPr="00155CB6" w:rsidRDefault="00937586" w:rsidP="00155CB6">
            <w:pPr>
              <w:numPr>
                <w:ilvl w:val="1"/>
                <w:numId w:val="14"/>
              </w:numPr>
              <w:spacing w:before="100" w:beforeAutospacing="1" w:after="0" w:line="252" w:lineRule="auto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Moduł IPS i stosowanie profili inspekcji</w:t>
            </w:r>
          </w:p>
          <w:p w14:paraId="5CA85CA3" w14:textId="77777777" w:rsidR="00937586" w:rsidRPr="00155CB6" w:rsidRDefault="00937586" w:rsidP="00155CB6">
            <w:pPr>
              <w:numPr>
                <w:ilvl w:val="0"/>
                <w:numId w:val="14"/>
              </w:numPr>
              <w:spacing w:before="100" w:beforeAutospacing="1" w:after="0" w:line="252" w:lineRule="auto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Użytkownicy i uwierzytelnianie</w:t>
            </w:r>
          </w:p>
          <w:p w14:paraId="41F6BBE5" w14:textId="77777777" w:rsidR="00937586" w:rsidRPr="00155CB6" w:rsidRDefault="00937586" w:rsidP="00155CB6">
            <w:pPr>
              <w:numPr>
                <w:ilvl w:val="0"/>
                <w:numId w:val="14"/>
              </w:numPr>
              <w:spacing w:before="100" w:beforeAutospacing="1" w:after="0" w:line="252" w:lineRule="auto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Konfiguracja usługi katalogowej</w:t>
            </w:r>
          </w:p>
          <w:p w14:paraId="31932280" w14:textId="77777777" w:rsidR="00937586" w:rsidRPr="00155CB6" w:rsidRDefault="00937586" w:rsidP="00155CB6">
            <w:pPr>
              <w:numPr>
                <w:ilvl w:val="1"/>
                <w:numId w:val="14"/>
              </w:numPr>
              <w:spacing w:before="100" w:beforeAutospacing="1" w:after="0" w:line="252" w:lineRule="auto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Wprowadzenie do różnych metod uwierzytelniania (LDAP, </w:t>
            </w:r>
            <w:proofErr w:type="spellStart"/>
            <w:r w:rsidRPr="00155CB6">
              <w:rPr>
                <w:rFonts w:ascii="Calibri" w:hAnsi="Calibri" w:cs="Calibri"/>
                <w:sz w:val="20"/>
                <w:szCs w:val="20"/>
              </w:rPr>
              <w:t>Kerberos</w:t>
            </w:r>
            <w:proofErr w:type="spellEnd"/>
            <w:r w:rsidRPr="00155CB6">
              <w:rPr>
                <w:rFonts w:ascii="Calibri" w:hAnsi="Calibri" w:cs="Calibri"/>
                <w:sz w:val="20"/>
                <w:szCs w:val="20"/>
              </w:rPr>
              <w:t>, Radius, certyfikat SSL, SPNEGO, SSO)</w:t>
            </w:r>
          </w:p>
          <w:p w14:paraId="749F47F6" w14:textId="77777777" w:rsidR="00937586" w:rsidRPr="00155CB6" w:rsidRDefault="00937586" w:rsidP="00155CB6">
            <w:pPr>
              <w:numPr>
                <w:ilvl w:val="1"/>
                <w:numId w:val="14"/>
              </w:numPr>
              <w:spacing w:before="100" w:beforeAutospacing="1" w:after="0" w:line="252" w:lineRule="auto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Rejestracja użytkowników</w:t>
            </w:r>
          </w:p>
          <w:p w14:paraId="1D98A2CD" w14:textId="77777777" w:rsidR="00937586" w:rsidRPr="00155CB6" w:rsidRDefault="00937586" w:rsidP="00155CB6">
            <w:pPr>
              <w:numPr>
                <w:ilvl w:val="1"/>
                <w:numId w:val="14"/>
              </w:numPr>
              <w:spacing w:before="100" w:beforeAutospacing="1" w:after="0" w:line="252" w:lineRule="auto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Uwierzytelnianie użytkowników za pomocą portalu uwierzytelniania</w:t>
            </w:r>
          </w:p>
          <w:p w14:paraId="03AA64D3" w14:textId="77777777" w:rsidR="00937586" w:rsidRPr="00155CB6" w:rsidRDefault="00937586" w:rsidP="00155CB6">
            <w:pPr>
              <w:numPr>
                <w:ilvl w:val="0"/>
                <w:numId w:val="14"/>
              </w:numPr>
              <w:spacing w:before="100" w:beforeAutospacing="1" w:after="0" w:line="252" w:lineRule="auto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Wirtualne sieci prywatne (VPN)</w:t>
            </w:r>
          </w:p>
          <w:p w14:paraId="3AEA97AB" w14:textId="77777777" w:rsidR="00937586" w:rsidRPr="00155CB6" w:rsidRDefault="00937586" w:rsidP="00155CB6">
            <w:pPr>
              <w:numPr>
                <w:ilvl w:val="1"/>
                <w:numId w:val="14"/>
              </w:numPr>
              <w:spacing w:before="100" w:beforeAutospacing="1" w:after="0" w:line="252" w:lineRule="auto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Koncepcje i ogólne informacje dotyczące protokołu </w:t>
            </w:r>
            <w:proofErr w:type="spellStart"/>
            <w:r w:rsidRPr="00155CB6">
              <w:rPr>
                <w:rFonts w:ascii="Calibri" w:hAnsi="Calibri" w:cs="Calibri"/>
                <w:sz w:val="20"/>
                <w:szCs w:val="20"/>
              </w:rPr>
              <w:t>IPSec</w:t>
            </w:r>
            <w:proofErr w:type="spellEnd"/>
            <w:r w:rsidRPr="00155CB6">
              <w:rPr>
                <w:rFonts w:ascii="Calibri" w:hAnsi="Calibri" w:cs="Calibri"/>
                <w:sz w:val="20"/>
                <w:szCs w:val="20"/>
              </w:rPr>
              <w:t xml:space="preserve"> VPN (IKEv1 i IKEv2)</w:t>
            </w:r>
          </w:p>
          <w:p w14:paraId="54C94A9E" w14:textId="77777777" w:rsidR="00937586" w:rsidRPr="00155CB6" w:rsidRDefault="00937586" w:rsidP="00155CB6">
            <w:pPr>
              <w:numPr>
                <w:ilvl w:val="1"/>
                <w:numId w:val="14"/>
              </w:numPr>
              <w:spacing w:before="100" w:beforeAutospacing="1" w:after="0" w:line="252" w:lineRule="auto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Tunele Site-to-Site z wykorzystaniem klucza współdzielonego (PSK)</w:t>
            </w:r>
          </w:p>
          <w:p w14:paraId="494084E3" w14:textId="77777777" w:rsidR="00937586" w:rsidRPr="00155CB6" w:rsidRDefault="00937586" w:rsidP="00155CB6">
            <w:pPr>
              <w:numPr>
                <w:ilvl w:val="1"/>
                <w:numId w:val="14"/>
              </w:numPr>
              <w:spacing w:before="100" w:beforeAutospacing="1" w:after="0" w:line="252" w:lineRule="auto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Tunele VTI</w:t>
            </w:r>
          </w:p>
          <w:p w14:paraId="4B36CB1C" w14:textId="77777777" w:rsidR="00937586" w:rsidRPr="00155CB6" w:rsidRDefault="00937586" w:rsidP="00155CB6">
            <w:pPr>
              <w:numPr>
                <w:ilvl w:val="0"/>
                <w:numId w:val="14"/>
              </w:numPr>
              <w:spacing w:before="100" w:beforeAutospacing="1" w:after="0" w:line="252" w:lineRule="auto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SSL VPN</w:t>
            </w:r>
          </w:p>
          <w:p w14:paraId="101AD86D" w14:textId="77777777" w:rsidR="00937586" w:rsidRPr="00155CB6" w:rsidRDefault="00937586" w:rsidP="00155CB6">
            <w:pPr>
              <w:numPr>
                <w:ilvl w:val="1"/>
                <w:numId w:val="14"/>
              </w:numPr>
              <w:spacing w:before="100" w:beforeAutospacing="1" w:after="0" w:line="252" w:lineRule="auto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Zasada działania</w:t>
            </w:r>
          </w:p>
          <w:p w14:paraId="70ED8C9C" w14:textId="77777777" w:rsidR="00937586" w:rsidRPr="00155CB6" w:rsidRDefault="00937586" w:rsidP="00155CB6">
            <w:pPr>
              <w:numPr>
                <w:ilvl w:val="1"/>
                <w:numId w:val="14"/>
              </w:numPr>
              <w:spacing w:before="100" w:beforeAutospacing="1" w:after="0" w:line="252" w:lineRule="auto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Konfiguracja</w:t>
            </w:r>
          </w:p>
          <w:p w14:paraId="643833A8" w14:textId="77777777" w:rsidR="00937586" w:rsidRPr="00155CB6" w:rsidRDefault="00937586" w:rsidP="00155CB6">
            <w:pPr>
              <w:spacing w:before="100" w:beforeAutospacing="1" w:after="0" w:line="252" w:lineRule="auto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Szkolenie online min. 24h</w:t>
            </w:r>
          </w:p>
          <w:p w14:paraId="5B229EF4" w14:textId="77777777" w:rsidR="00937586" w:rsidRPr="00155CB6" w:rsidRDefault="00937586" w:rsidP="00155CB6">
            <w:pPr>
              <w:spacing w:after="0" w:line="252" w:lineRule="auto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Zakres rozszerzony:</w:t>
            </w:r>
          </w:p>
          <w:p w14:paraId="5A38D832" w14:textId="77777777" w:rsidR="00937586" w:rsidRPr="00155CB6" w:rsidRDefault="00937586" w:rsidP="00155CB6">
            <w:pPr>
              <w:numPr>
                <w:ilvl w:val="0"/>
                <w:numId w:val="15"/>
              </w:numPr>
              <w:spacing w:before="100" w:beforeAutospacing="1"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Szczegółowe omówienie działania modułu IPS</w:t>
            </w:r>
          </w:p>
          <w:p w14:paraId="51CAE309" w14:textId="77777777" w:rsidR="00937586" w:rsidRPr="00155CB6" w:rsidRDefault="00937586" w:rsidP="00155CB6">
            <w:pPr>
              <w:numPr>
                <w:ilvl w:val="1"/>
                <w:numId w:val="15"/>
              </w:numPr>
              <w:spacing w:before="100" w:beforeAutospacing="1"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Różnice pomiędzy IPS a IDS</w:t>
            </w:r>
          </w:p>
          <w:p w14:paraId="6F74A72F" w14:textId="77777777" w:rsidR="00937586" w:rsidRPr="00155CB6" w:rsidRDefault="00937586" w:rsidP="00155CB6">
            <w:pPr>
              <w:numPr>
                <w:ilvl w:val="1"/>
                <w:numId w:val="15"/>
              </w:numPr>
              <w:spacing w:before="100" w:beforeAutospacing="1"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moduł IPS</w:t>
            </w:r>
          </w:p>
          <w:p w14:paraId="693EAAE3" w14:textId="77777777" w:rsidR="00937586" w:rsidRPr="00155CB6" w:rsidRDefault="00937586" w:rsidP="00155CB6">
            <w:pPr>
              <w:numPr>
                <w:ilvl w:val="1"/>
                <w:numId w:val="15"/>
              </w:numPr>
              <w:spacing w:before="100" w:beforeAutospacing="1"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Różne tryby analizy</w:t>
            </w:r>
          </w:p>
          <w:p w14:paraId="242EA733" w14:textId="77777777" w:rsidR="00937586" w:rsidRPr="00155CB6" w:rsidRDefault="00937586" w:rsidP="00155CB6">
            <w:pPr>
              <w:numPr>
                <w:ilvl w:val="1"/>
                <w:numId w:val="15"/>
              </w:numPr>
              <w:spacing w:before="100" w:beforeAutospacing="1"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Profile oparte na protokołach i aplikacjach</w:t>
            </w:r>
          </w:p>
          <w:p w14:paraId="2CD1161C" w14:textId="77777777" w:rsidR="00937586" w:rsidRPr="00155CB6" w:rsidRDefault="00937586" w:rsidP="00155CB6">
            <w:pPr>
              <w:numPr>
                <w:ilvl w:val="0"/>
                <w:numId w:val="15"/>
              </w:numPr>
              <w:spacing w:before="100" w:beforeAutospacing="1"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Infrastruktura klucza publicznego</w:t>
            </w:r>
          </w:p>
          <w:p w14:paraId="6C4A0E0E" w14:textId="77777777" w:rsidR="00937586" w:rsidRPr="00155CB6" w:rsidRDefault="00937586" w:rsidP="00155CB6">
            <w:pPr>
              <w:numPr>
                <w:ilvl w:val="1"/>
                <w:numId w:val="15"/>
              </w:numPr>
              <w:spacing w:before="100" w:beforeAutospacing="1"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Podstawy szyfrowania </w:t>
            </w:r>
            <w:proofErr w:type="spellStart"/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symetryczneg</w:t>
            </w:r>
            <w:proofErr w:type="spellEnd"/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- i asymetrycznego</w:t>
            </w:r>
          </w:p>
          <w:p w14:paraId="700A1FC7" w14:textId="77777777" w:rsidR="00937586" w:rsidRPr="00155CB6" w:rsidRDefault="00937586" w:rsidP="00155CB6">
            <w:pPr>
              <w:numPr>
                <w:ilvl w:val="1"/>
                <w:numId w:val="15"/>
              </w:numPr>
              <w:spacing w:before="100" w:beforeAutospacing="1"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Typy szyfrowania</w:t>
            </w:r>
          </w:p>
          <w:p w14:paraId="4F71F653" w14:textId="77777777" w:rsidR="00937586" w:rsidRPr="00155CB6" w:rsidRDefault="00937586" w:rsidP="00155CB6">
            <w:pPr>
              <w:numPr>
                <w:ilvl w:val="1"/>
                <w:numId w:val="15"/>
              </w:numPr>
              <w:spacing w:before="100" w:beforeAutospacing="1"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Infrastruktura klucza </w:t>
            </w:r>
            <w:proofErr w:type="spellStart"/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publiczneg</w:t>
            </w:r>
            <w:proofErr w:type="spellEnd"/>
          </w:p>
          <w:p w14:paraId="6203B0AE" w14:textId="77777777" w:rsidR="00937586" w:rsidRPr="00155CB6" w:rsidRDefault="00937586" w:rsidP="00155CB6">
            <w:pPr>
              <w:numPr>
                <w:ilvl w:val="1"/>
                <w:numId w:val="15"/>
              </w:numPr>
              <w:spacing w:before="100" w:beforeAutospacing="1"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Tworzenie urzędu certyfikacji, certyfikatów serwera i użytkowników</w:t>
            </w:r>
          </w:p>
          <w:p w14:paraId="429DFDF2" w14:textId="77777777" w:rsidR="00937586" w:rsidRPr="00155CB6" w:rsidRDefault="00937586" w:rsidP="00155CB6">
            <w:pPr>
              <w:numPr>
                <w:ilvl w:val="0"/>
                <w:numId w:val="15"/>
              </w:numPr>
              <w:spacing w:before="100" w:beforeAutospacing="1"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SSL Proxy</w:t>
            </w:r>
          </w:p>
          <w:p w14:paraId="4223F49F" w14:textId="77777777" w:rsidR="00937586" w:rsidRPr="00155CB6" w:rsidRDefault="00937586" w:rsidP="00155CB6">
            <w:pPr>
              <w:numPr>
                <w:ilvl w:val="1"/>
                <w:numId w:val="15"/>
              </w:numPr>
              <w:spacing w:before="100" w:beforeAutospacing="1"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Zasada działania</w:t>
            </w:r>
          </w:p>
          <w:p w14:paraId="786C4B14" w14:textId="77777777" w:rsidR="00937586" w:rsidRPr="00155CB6" w:rsidRDefault="00937586" w:rsidP="00155CB6">
            <w:pPr>
              <w:numPr>
                <w:ilvl w:val="1"/>
                <w:numId w:val="15"/>
              </w:numPr>
              <w:spacing w:before="100" w:beforeAutospacing="1"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Konfiguracja SSL Proxy</w:t>
            </w:r>
          </w:p>
          <w:p w14:paraId="6D893DDE" w14:textId="77777777" w:rsidR="00937586" w:rsidRPr="00155CB6" w:rsidRDefault="00937586" w:rsidP="00155CB6">
            <w:pPr>
              <w:numPr>
                <w:ilvl w:val="1"/>
                <w:numId w:val="15"/>
              </w:numPr>
              <w:spacing w:before="100" w:beforeAutospacing="1"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Zaawansowana konfiguracja tuneli </w:t>
            </w:r>
            <w:proofErr w:type="spellStart"/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IPSec</w:t>
            </w:r>
            <w:proofErr w:type="spellEnd"/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VPN</w:t>
            </w:r>
          </w:p>
          <w:p w14:paraId="45175460" w14:textId="77777777" w:rsidR="00937586" w:rsidRPr="00155CB6" w:rsidRDefault="00937586" w:rsidP="00155CB6">
            <w:pPr>
              <w:numPr>
                <w:ilvl w:val="1"/>
                <w:numId w:val="15"/>
              </w:numPr>
              <w:spacing w:before="100" w:beforeAutospacing="1"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Szczegółowy opis działania mechanizmu NAT </w:t>
            </w:r>
            <w:proofErr w:type="spellStart"/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traversal</w:t>
            </w:r>
            <w:proofErr w:type="spellEnd"/>
          </w:p>
          <w:p w14:paraId="2B0CC1EA" w14:textId="77777777" w:rsidR="00937586" w:rsidRPr="00155CB6" w:rsidRDefault="00937586" w:rsidP="00155CB6">
            <w:pPr>
              <w:numPr>
                <w:ilvl w:val="1"/>
                <w:numId w:val="15"/>
              </w:numPr>
              <w:spacing w:before="100" w:beforeAutospacing="1"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pl-PL"/>
              </w:rPr>
              <w:t>Obsługa</w:t>
            </w:r>
            <w:proofErr w:type="spellEnd"/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pl-PL"/>
              </w:rPr>
              <w:t>funkcji</w:t>
            </w:r>
            <w:proofErr w:type="spellEnd"/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pl-PL"/>
              </w:rPr>
              <w:t xml:space="preserve"> DPD (Dead Peer Detection)</w:t>
            </w:r>
          </w:p>
          <w:p w14:paraId="2377FC16" w14:textId="77777777" w:rsidR="00937586" w:rsidRPr="00155CB6" w:rsidRDefault="00937586" w:rsidP="00155CB6">
            <w:pPr>
              <w:numPr>
                <w:ilvl w:val="1"/>
                <w:numId w:val="15"/>
              </w:numPr>
              <w:spacing w:before="100" w:beforeAutospacing="1"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Architektura sieci VPN typu „gwiazda” i „</w:t>
            </w:r>
            <w:proofErr w:type="spellStart"/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mesh</w:t>
            </w:r>
            <w:proofErr w:type="spellEnd"/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”</w:t>
            </w:r>
          </w:p>
          <w:p w14:paraId="4D0E95CF" w14:textId="77777777" w:rsidR="00937586" w:rsidRPr="00155CB6" w:rsidRDefault="00937586" w:rsidP="00155CB6">
            <w:pPr>
              <w:numPr>
                <w:ilvl w:val="1"/>
                <w:numId w:val="15"/>
              </w:numPr>
              <w:spacing w:before="100" w:beforeAutospacing="1"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NAT w sieciach </w:t>
            </w:r>
            <w:proofErr w:type="spellStart"/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IPSec</w:t>
            </w:r>
            <w:proofErr w:type="spellEnd"/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VPN</w:t>
            </w:r>
          </w:p>
          <w:p w14:paraId="4395FA6B" w14:textId="77777777" w:rsidR="00937586" w:rsidRPr="00155CB6" w:rsidRDefault="00937586" w:rsidP="00155CB6">
            <w:pPr>
              <w:numPr>
                <w:ilvl w:val="1"/>
                <w:numId w:val="15"/>
              </w:numPr>
              <w:spacing w:before="100" w:beforeAutospacing="1"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Konfiguracja </w:t>
            </w:r>
            <w:proofErr w:type="spellStart"/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zapasoweg</w:t>
            </w:r>
            <w:proofErr w:type="spellEnd"/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- tunelu </w:t>
            </w:r>
            <w:proofErr w:type="spellStart"/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IPSec</w:t>
            </w:r>
            <w:proofErr w:type="spellEnd"/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VPN</w:t>
            </w:r>
          </w:p>
          <w:p w14:paraId="6BB4BB00" w14:textId="77777777" w:rsidR="00937586" w:rsidRPr="00155CB6" w:rsidRDefault="00937586" w:rsidP="00155CB6">
            <w:pPr>
              <w:numPr>
                <w:ilvl w:val="1"/>
                <w:numId w:val="15"/>
              </w:numPr>
              <w:spacing w:before="100" w:beforeAutospacing="1"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Konfiguracja tuneli Site-to-Site w oparciu - certyfikaty</w:t>
            </w:r>
          </w:p>
          <w:p w14:paraId="0F76F0EE" w14:textId="77777777" w:rsidR="00937586" w:rsidRPr="00155CB6" w:rsidRDefault="00937586" w:rsidP="00155CB6">
            <w:pPr>
              <w:numPr>
                <w:ilvl w:val="1"/>
                <w:numId w:val="15"/>
              </w:numPr>
              <w:spacing w:before="100" w:beforeAutospacing="1"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Konfiguracja tuneli dla użytkowników mobilnych (Client-2-Site)</w:t>
            </w:r>
          </w:p>
          <w:p w14:paraId="61058CBC" w14:textId="77777777" w:rsidR="00937586" w:rsidRPr="00155CB6" w:rsidRDefault="00937586" w:rsidP="00155CB6">
            <w:pPr>
              <w:numPr>
                <w:ilvl w:val="0"/>
                <w:numId w:val="15"/>
              </w:numPr>
              <w:spacing w:before="100" w:beforeAutospacing="1"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GRE i GRETAP</w:t>
            </w:r>
          </w:p>
          <w:p w14:paraId="2CF503EE" w14:textId="77777777" w:rsidR="00937586" w:rsidRPr="00155CB6" w:rsidRDefault="00937586" w:rsidP="00155CB6">
            <w:pPr>
              <w:numPr>
                <w:ilvl w:val="1"/>
                <w:numId w:val="15"/>
              </w:numPr>
              <w:spacing w:before="100" w:beforeAutospacing="1"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Zasada działania</w:t>
            </w:r>
          </w:p>
          <w:p w14:paraId="4EA4900F" w14:textId="77777777" w:rsidR="00937586" w:rsidRPr="00155CB6" w:rsidRDefault="00937586" w:rsidP="00155CB6">
            <w:pPr>
              <w:numPr>
                <w:ilvl w:val="1"/>
                <w:numId w:val="15"/>
              </w:numPr>
              <w:spacing w:before="100" w:beforeAutospacing="1"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Konfiguracja i instalacja</w:t>
            </w:r>
          </w:p>
          <w:p w14:paraId="1A377E0C" w14:textId="77777777" w:rsidR="00937586" w:rsidRPr="00155CB6" w:rsidRDefault="00937586" w:rsidP="00155CB6">
            <w:pPr>
              <w:numPr>
                <w:ilvl w:val="0"/>
                <w:numId w:val="15"/>
              </w:numPr>
              <w:spacing w:before="100" w:beforeAutospacing="1"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Transparentne uwierzytelnianie użytkowników</w:t>
            </w:r>
          </w:p>
          <w:p w14:paraId="5DEB49BB" w14:textId="77777777" w:rsidR="00937586" w:rsidRPr="00155CB6" w:rsidRDefault="00937586" w:rsidP="00155CB6">
            <w:pPr>
              <w:numPr>
                <w:ilvl w:val="1"/>
                <w:numId w:val="15"/>
              </w:numPr>
              <w:spacing w:before="100" w:beforeAutospacing="1"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Zasada działania</w:t>
            </w:r>
          </w:p>
          <w:p w14:paraId="26786DB1" w14:textId="77777777" w:rsidR="00937586" w:rsidRPr="00155CB6" w:rsidRDefault="00937586" w:rsidP="00155CB6">
            <w:pPr>
              <w:numPr>
                <w:ilvl w:val="1"/>
                <w:numId w:val="15"/>
              </w:numPr>
              <w:spacing w:before="100" w:beforeAutospacing="1"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Metoda uwierzytelniania SPNEGO</w:t>
            </w:r>
          </w:p>
          <w:p w14:paraId="7514E235" w14:textId="77777777" w:rsidR="00937586" w:rsidRPr="00155CB6" w:rsidRDefault="00937586" w:rsidP="00155CB6">
            <w:pPr>
              <w:numPr>
                <w:ilvl w:val="1"/>
                <w:numId w:val="15"/>
              </w:numPr>
              <w:spacing w:before="100" w:beforeAutospacing="1"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Metoda uwierzytelniania oparta na certyfikatach SSL</w:t>
            </w:r>
          </w:p>
          <w:p w14:paraId="3D371353" w14:textId="77777777" w:rsidR="00937586" w:rsidRPr="00155CB6" w:rsidRDefault="00937586" w:rsidP="00155CB6">
            <w:pPr>
              <w:numPr>
                <w:ilvl w:val="0"/>
                <w:numId w:val="15"/>
              </w:numPr>
              <w:spacing w:before="100" w:beforeAutospacing="1"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 dostępność (HA)</w:t>
            </w:r>
          </w:p>
          <w:p w14:paraId="04ED2B9A" w14:textId="77777777" w:rsidR="00937586" w:rsidRPr="00155CB6" w:rsidRDefault="00937586" w:rsidP="00155CB6">
            <w:pPr>
              <w:numPr>
                <w:ilvl w:val="1"/>
                <w:numId w:val="15"/>
              </w:numPr>
              <w:spacing w:before="100" w:beforeAutospacing="1"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Zasada działania</w:t>
            </w:r>
          </w:p>
          <w:p w14:paraId="19AE5B42" w14:textId="77777777" w:rsidR="00937586" w:rsidRPr="00155CB6" w:rsidRDefault="00937586" w:rsidP="00155CB6">
            <w:pPr>
              <w:numPr>
                <w:ilvl w:val="1"/>
                <w:numId w:val="15"/>
              </w:numPr>
              <w:spacing w:before="100" w:beforeAutospacing="1"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Kreator umożliwiający tworzenie i konfigurowanie klastra HA</w:t>
            </w:r>
          </w:p>
          <w:p w14:paraId="50EFC22D" w14:textId="77777777" w:rsidR="00937586" w:rsidRPr="00155CB6" w:rsidRDefault="00937586" w:rsidP="00155CB6">
            <w:pPr>
              <w:numPr>
                <w:ilvl w:val="1"/>
                <w:numId w:val="15"/>
              </w:numPr>
              <w:spacing w:before="100" w:beforeAutospacing="1"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Konfiguracja interfejsu sieciowego</w:t>
            </w:r>
          </w:p>
          <w:p w14:paraId="18F911F7" w14:textId="77777777" w:rsidR="00937586" w:rsidRPr="00155CB6" w:rsidRDefault="00937586" w:rsidP="00155CB6">
            <w:pPr>
              <w:numPr>
                <w:ilvl w:val="1"/>
                <w:numId w:val="15"/>
              </w:numPr>
              <w:spacing w:before="100" w:beforeAutospacing="1"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5C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Zaawansowana konfiguracja</w:t>
            </w:r>
          </w:p>
          <w:p w14:paraId="2632ED80" w14:textId="77777777" w:rsidR="00937586" w:rsidRPr="00155CB6" w:rsidRDefault="00937586" w:rsidP="00155CB6">
            <w:pPr>
              <w:spacing w:before="100" w:beforeAutospacing="1" w:after="0" w:line="252" w:lineRule="auto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Szkolenie online min. 24h</w:t>
            </w:r>
          </w:p>
          <w:p w14:paraId="0ACE06E5" w14:textId="77777777" w:rsidR="00937586" w:rsidRPr="00155CB6" w:rsidRDefault="00937586" w:rsidP="00155CB6">
            <w:pPr>
              <w:spacing w:before="100" w:beforeAutospacing="1" w:after="0" w:line="252" w:lineRule="auto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Możliwość otrzymania certyfikatu po zdaniu egzaminu</w:t>
            </w:r>
          </w:p>
          <w:p w14:paraId="1CEB25EF" w14:textId="77777777" w:rsidR="00937586" w:rsidRPr="00155CB6" w:rsidRDefault="00937586" w:rsidP="00155CB6">
            <w:pPr>
              <w:spacing w:before="100" w:beforeAutospacing="1" w:after="0" w:line="252" w:lineRule="auto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Możliwość dostawy vouchera szkoleniowego z terminem ważności min. 1 rok.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F1C8" w14:textId="77777777" w:rsidR="00937586" w:rsidRPr="00155CB6" w:rsidRDefault="00937586" w:rsidP="00155CB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37586" w:rsidRPr="00155CB6" w14:paraId="10CCBDB7" w14:textId="77777777" w:rsidTr="00155CB6">
        <w:trPr>
          <w:jc w:val="center"/>
        </w:trPr>
        <w:tc>
          <w:tcPr>
            <w:tcW w:w="2054" w:type="dxa"/>
          </w:tcPr>
          <w:p w14:paraId="3C9E8E78" w14:textId="77777777" w:rsidR="00937586" w:rsidRPr="00155CB6" w:rsidRDefault="00937586" w:rsidP="00155CB6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55CB6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Szkolenie z dostarczonego systemu operacyjnego w serwerach</w:t>
            </w:r>
          </w:p>
        </w:tc>
        <w:tc>
          <w:tcPr>
            <w:tcW w:w="4394" w:type="dxa"/>
          </w:tcPr>
          <w:p w14:paraId="29CC7493" w14:textId="77777777" w:rsidR="00937586" w:rsidRPr="00155CB6" w:rsidRDefault="00937586" w:rsidP="00155CB6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155C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Autoryzowane szkolenie producenta z dostarczonego systemu operacyjnego w serwerze. Zakres szkolenia:</w:t>
            </w:r>
          </w:p>
          <w:p w14:paraId="23A10338" w14:textId="77777777" w:rsidR="00937586" w:rsidRPr="00155CB6" w:rsidRDefault="00937586" w:rsidP="00155CB6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155C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Moduł</w:t>
            </w:r>
          </w:p>
          <w:p w14:paraId="3578507D" w14:textId="77777777" w:rsidR="00937586" w:rsidRPr="00155CB6" w:rsidRDefault="00937586" w:rsidP="00155CB6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155C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 Instalowanie i konfigurowanie kontrolerów domeny</w:t>
            </w:r>
          </w:p>
          <w:p w14:paraId="63B49117" w14:textId="77777777" w:rsidR="00937586" w:rsidRPr="00155CB6" w:rsidRDefault="00937586" w:rsidP="00155CB6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155C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2. Zarządzanie obiektami w usługach AD DS</w:t>
            </w:r>
          </w:p>
          <w:p w14:paraId="212F1CB6" w14:textId="77777777" w:rsidR="00937586" w:rsidRPr="00155CB6" w:rsidRDefault="00937586" w:rsidP="00155CB6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155C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3. Zarządzanie zaawansowaną infrastrukturą AD DS</w:t>
            </w:r>
          </w:p>
          <w:p w14:paraId="276D478A" w14:textId="77777777" w:rsidR="00937586" w:rsidRPr="00155CB6" w:rsidRDefault="00937586" w:rsidP="00155CB6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155C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4. Implementowanie lokacji usług AD DS oraz konfigurowanie replikacji i zarządzanie nią</w:t>
            </w:r>
          </w:p>
          <w:p w14:paraId="265E2F4F" w14:textId="77777777" w:rsidR="00937586" w:rsidRPr="00155CB6" w:rsidRDefault="00937586" w:rsidP="00155CB6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155C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5. Wdrażanie zasad grupy</w:t>
            </w:r>
          </w:p>
          <w:p w14:paraId="0649A9B1" w14:textId="77777777" w:rsidR="00937586" w:rsidRPr="00155CB6" w:rsidRDefault="00937586" w:rsidP="00155CB6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155C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6. Zarządzanie ustawieniami użytkownika za pomocą zasad grupy</w:t>
            </w:r>
          </w:p>
          <w:p w14:paraId="52FFA36C" w14:textId="77777777" w:rsidR="00937586" w:rsidRPr="00155CB6" w:rsidRDefault="00937586" w:rsidP="00155CB6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155C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7. Zabezpieczanie usług domenowych Active Directory</w:t>
            </w:r>
          </w:p>
          <w:p w14:paraId="342D41F3" w14:textId="77777777" w:rsidR="00937586" w:rsidRPr="00155CB6" w:rsidRDefault="00937586" w:rsidP="00155CB6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155C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8. Wdrażanie usług AD CS i zarządzanie nimi</w:t>
            </w:r>
          </w:p>
          <w:p w14:paraId="4747C757" w14:textId="77777777" w:rsidR="00937586" w:rsidRPr="00155CB6" w:rsidRDefault="00937586" w:rsidP="00155CB6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155C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9. Wdrażanie certyfikatów i zarządzanie nimi</w:t>
            </w:r>
          </w:p>
          <w:p w14:paraId="27B73A0F" w14:textId="77777777" w:rsidR="00937586" w:rsidRPr="00155CB6" w:rsidRDefault="00937586" w:rsidP="00155CB6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155C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10. Wdrażanie i administrowanie usługami AD FS</w:t>
            </w:r>
          </w:p>
          <w:p w14:paraId="3B3B290A" w14:textId="77777777" w:rsidR="00937586" w:rsidRPr="00155CB6" w:rsidRDefault="00937586" w:rsidP="00155CB6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155C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11. Wdrażanie i administrowanie usługi AD RMS</w:t>
            </w:r>
          </w:p>
          <w:p w14:paraId="67A24B6F" w14:textId="77777777" w:rsidR="00937586" w:rsidRPr="00155CB6" w:rsidRDefault="00937586" w:rsidP="00155CB6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155C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12. Monitorowanie usług AD DS, zarządzanie nimi oraz odzyskiwanie danych</w:t>
            </w:r>
          </w:p>
          <w:p w14:paraId="5834C341" w14:textId="77777777" w:rsidR="00937586" w:rsidRPr="00155CB6" w:rsidRDefault="00937586" w:rsidP="00155CB6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155C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Szkolenie online min. 40h</w:t>
            </w:r>
          </w:p>
          <w:p w14:paraId="7B337DF6" w14:textId="77777777" w:rsidR="00937586" w:rsidRPr="00155CB6" w:rsidRDefault="00937586" w:rsidP="00155CB6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155C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Certyfikat ukończenia szkolenia</w:t>
            </w:r>
          </w:p>
          <w:p w14:paraId="01742F0C" w14:textId="77777777" w:rsidR="00937586" w:rsidRPr="00155CB6" w:rsidRDefault="00937586" w:rsidP="00155CB6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Możliwość dostawy vouchera szkoleniowego z terminem ważności min. 1 rok.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8964" w14:textId="77777777" w:rsidR="00937586" w:rsidRPr="00155CB6" w:rsidRDefault="00937586" w:rsidP="00155CB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37586" w:rsidRPr="00155CB6" w14:paraId="5C353D0A" w14:textId="77777777" w:rsidTr="00155CB6">
        <w:trPr>
          <w:jc w:val="center"/>
        </w:trPr>
        <w:tc>
          <w:tcPr>
            <w:tcW w:w="2054" w:type="dxa"/>
          </w:tcPr>
          <w:p w14:paraId="1996C224" w14:textId="77777777" w:rsidR="00937586" w:rsidRPr="00155CB6" w:rsidRDefault="00937586" w:rsidP="00155CB6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55CB6">
              <w:rPr>
                <w:rFonts w:ascii="Calibri" w:hAnsi="Calibri" w:cs="Calibri"/>
                <w:b/>
                <w:sz w:val="20"/>
                <w:szCs w:val="20"/>
              </w:rPr>
              <w:t>Szkolenie z backupu</w:t>
            </w:r>
          </w:p>
        </w:tc>
        <w:tc>
          <w:tcPr>
            <w:tcW w:w="4394" w:type="dxa"/>
          </w:tcPr>
          <w:p w14:paraId="47A29C72" w14:textId="77777777" w:rsidR="00937586" w:rsidRPr="00155CB6" w:rsidRDefault="00937586" w:rsidP="00155CB6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Szkolenie z backupu min. 4 godzin obejmujące następujące zagadnienia:</w:t>
            </w:r>
          </w:p>
          <w:p w14:paraId="44589230" w14:textId="77777777" w:rsidR="00937586" w:rsidRPr="00155CB6" w:rsidRDefault="00937586" w:rsidP="00155CB6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Wprowadzenie do backupu</w:t>
            </w:r>
          </w:p>
          <w:p w14:paraId="14ED0DF0" w14:textId="77777777" w:rsidR="00937586" w:rsidRPr="00155CB6" w:rsidRDefault="00937586" w:rsidP="00155CB6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Instalacja oprogramowania</w:t>
            </w:r>
          </w:p>
          <w:p w14:paraId="653C6323" w14:textId="77777777" w:rsidR="00937586" w:rsidRPr="00155CB6" w:rsidRDefault="00937586" w:rsidP="00155CB6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Funkcje oprogramowania </w:t>
            </w:r>
          </w:p>
          <w:p w14:paraId="58B42355" w14:textId="77777777" w:rsidR="00937586" w:rsidRPr="00155CB6" w:rsidRDefault="00937586" w:rsidP="00155CB6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Ustawienie backupu</w:t>
            </w:r>
          </w:p>
          <w:p w14:paraId="11BC6A1E" w14:textId="77777777" w:rsidR="00937586" w:rsidRPr="00155CB6" w:rsidRDefault="00937586" w:rsidP="00155CB6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Odzyskiwanie danych</w:t>
            </w:r>
          </w:p>
          <w:p w14:paraId="043FCC81" w14:textId="77777777" w:rsidR="00937586" w:rsidRPr="00155CB6" w:rsidRDefault="00937586" w:rsidP="00155CB6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Możliwość dostawy vouchera szkoleniowego z terminem ważności min. 1 rok.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2EE8" w14:textId="77777777" w:rsidR="00937586" w:rsidRPr="00155CB6" w:rsidRDefault="00937586" w:rsidP="00155CB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173A2C5" w14:textId="77777777" w:rsidR="00937586" w:rsidRPr="00155CB6" w:rsidRDefault="00937586" w:rsidP="00937586">
      <w:pPr>
        <w:rPr>
          <w:rFonts w:ascii="Calibri" w:hAnsi="Calibri" w:cs="Calibri"/>
          <w:sz w:val="20"/>
          <w:szCs w:val="20"/>
        </w:rPr>
      </w:pPr>
    </w:p>
    <w:p w14:paraId="1EAC99C2" w14:textId="450E8613" w:rsidR="00BC5315" w:rsidRPr="00155CB6" w:rsidRDefault="00BC5315" w:rsidP="00155CB6">
      <w:pPr>
        <w:pStyle w:val="Akapitzlist"/>
        <w:numPr>
          <w:ilvl w:val="0"/>
          <w:numId w:val="52"/>
        </w:numPr>
        <w:rPr>
          <w:rFonts w:ascii="Calibri" w:hAnsi="Calibri" w:cs="Calibri"/>
          <w:sz w:val="20"/>
          <w:szCs w:val="20"/>
        </w:rPr>
      </w:pPr>
      <w:r w:rsidRPr="00155CB6">
        <w:rPr>
          <w:rFonts w:ascii="Calibri" w:hAnsi="Calibri" w:cs="Calibri"/>
          <w:sz w:val="20"/>
          <w:szCs w:val="20"/>
        </w:rPr>
        <w:br w:type="page"/>
      </w:r>
      <w:r w:rsidRPr="00155CB6">
        <w:rPr>
          <w:rFonts w:ascii="Calibri" w:hAnsi="Calibri" w:cs="Calibri"/>
          <w:sz w:val="20"/>
          <w:szCs w:val="20"/>
        </w:rPr>
        <w:lastRenderedPageBreak/>
        <w:t>Szkolenia dla pracowników</w:t>
      </w:r>
    </w:p>
    <w:p w14:paraId="5E9362D1" w14:textId="57455A06" w:rsidR="00BC5315" w:rsidRPr="00155CB6" w:rsidRDefault="00BC5315" w:rsidP="00BC5315">
      <w:pPr>
        <w:rPr>
          <w:rFonts w:ascii="Calibri" w:hAnsi="Calibri" w:cs="Calibri"/>
          <w:sz w:val="20"/>
          <w:szCs w:val="20"/>
        </w:rPr>
      </w:pPr>
      <w:r w:rsidRPr="00155CB6">
        <w:rPr>
          <w:rFonts w:ascii="Calibri" w:hAnsi="Calibri" w:cs="Calibri"/>
          <w:sz w:val="20"/>
          <w:szCs w:val="20"/>
        </w:rPr>
        <w:t xml:space="preserve">Ilość: </w:t>
      </w:r>
      <w:r w:rsidR="00155CB6">
        <w:rPr>
          <w:rFonts w:ascii="Calibri" w:hAnsi="Calibri" w:cs="Calibri"/>
          <w:sz w:val="20"/>
          <w:szCs w:val="20"/>
        </w:rPr>
        <w:t xml:space="preserve"> </w:t>
      </w:r>
      <w:r w:rsidRPr="00155CB6">
        <w:rPr>
          <w:rFonts w:ascii="Calibri" w:hAnsi="Calibri" w:cs="Calibri"/>
          <w:sz w:val="20"/>
          <w:szCs w:val="20"/>
        </w:rPr>
        <w:t>1</w:t>
      </w:r>
      <w:r w:rsidR="00155CB6">
        <w:rPr>
          <w:rFonts w:ascii="Calibri" w:hAnsi="Calibri" w:cs="Calibri"/>
          <w:sz w:val="20"/>
          <w:szCs w:val="20"/>
        </w:rPr>
        <w:t xml:space="preserve"> </w:t>
      </w:r>
      <w:r w:rsidRPr="00155CB6">
        <w:rPr>
          <w:rFonts w:ascii="Calibri" w:hAnsi="Calibri" w:cs="Calibri"/>
          <w:sz w:val="20"/>
          <w:szCs w:val="20"/>
        </w:rPr>
        <w:t>pakiet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4468"/>
        <w:gridCol w:w="4037"/>
      </w:tblGrid>
      <w:tr w:rsidR="00BC5315" w:rsidRPr="00155CB6" w14:paraId="10B211A6" w14:textId="77777777" w:rsidTr="0003046D">
        <w:trPr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2E6BB" w14:textId="77777777" w:rsidR="00BC5315" w:rsidRPr="00155CB6" w:rsidRDefault="00BC5315" w:rsidP="005519CA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155CB6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Parametr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88F9" w14:textId="77777777" w:rsidR="00BC5315" w:rsidRPr="00155CB6" w:rsidRDefault="00BC5315" w:rsidP="005519CA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155CB6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Charakterystyka (wymagania minimalne)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87A9" w14:textId="77777777" w:rsidR="00BC5315" w:rsidRPr="00155CB6" w:rsidRDefault="00BC5315" w:rsidP="005519CA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155CB6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Oferowane parametry techniczne</w:t>
            </w:r>
          </w:p>
        </w:tc>
      </w:tr>
      <w:tr w:rsidR="00BC5315" w:rsidRPr="00155CB6" w14:paraId="3BABC9E0" w14:textId="77777777" w:rsidTr="0003046D">
        <w:trPr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BCA13" w14:textId="77777777" w:rsidR="00BC5315" w:rsidRPr="00155CB6" w:rsidRDefault="00BC5315" w:rsidP="005519C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55CB6">
              <w:rPr>
                <w:rFonts w:ascii="Calibri" w:hAnsi="Calibri" w:cs="Calibri"/>
                <w:b/>
                <w:sz w:val="20"/>
                <w:szCs w:val="20"/>
              </w:rPr>
              <w:t>Opis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FA4B" w14:textId="77777777" w:rsidR="00BC5315" w:rsidRPr="00155CB6" w:rsidRDefault="00BC5315" w:rsidP="005519C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Zakres szkolenia:</w:t>
            </w:r>
          </w:p>
          <w:p w14:paraId="666318A6" w14:textId="77777777" w:rsidR="00BC5315" w:rsidRPr="00155CB6" w:rsidRDefault="00BC5315" w:rsidP="00155CB6">
            <w:pPr>
              <w:numPr>
                <w:ilvl w:val="0"/>
                <w:numId w:val="16"/>
              </w:numPr>
              <w:tabs>
                <w:tab w:val="left" w:pos="286"/>
              </w:tabs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55CB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Główne założenia i wymagania prawne dotyczące </w:t>
            </w:r>
            <w:proofErr w:type="spellStart"/>
            <w:r w:rsidRPr="00155CB6">
              <w:rPr>
                <w:rFonts w:ascii="Calibri" w:hAnsi="Calibri" w:cs="Calibri"/>
                <w:b/>
                <w:bCs/>
                <w:sz w:val="20"/>
                <w:szCs w:val="20"/>
              </w:rPr>
              <w:t>cyberbezpieczeństwa</w:t>
            </w:r>
            <w:proofErr w:type="spellEnd"/>
            <w:r w:rsidRPr="00155CB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w pracy urzędnika. </w:t>
            </w:r>
          </w:p>
          <w:p w14:paraId="02B57BBD" w14:textId="77777777" w:rsidR="00BC5315" w:rsidRPr="00155CB6" w:rsidRDefault="00BC5315" w:rsidP="00421327">
            <w:pPr>
              <w:numPr>
                <w:ilvl w:val="2"/>
                <w:numId w:val="17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Czym jest </w:t>
            </w:r>
            <w:proofErr w:type="spellStart"/>
            <w:r w:rsidRPr="00155CB6">
              <w:rPr>
                <w:rFonts w:ascii="Calibri" w:hAnsi="Calibri" w:cs="Calibri"/>
                <w:sz w:val="20"/>
                <w:szCs w:val="20"/>
              </w:rPr>
              <w:t>cyberbezpieczeństwo</w:t>
            </w:r>
            <w:proofErr w:type="spellEnd"/>
          </w:p>
          <w:p w14:paraId="0758B690" w14:textId="77777777" w:rsidR="00BC5315" w:rsidRPr="00155CB6" w:rsidRDefault="00BC5315" w:rsidP="00421327">
            <w:pPr>
              <w:numPr>
                <w:ilvl w:val="2"/>
                <w:numId w:val="17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Od czego zależy bezpieczeństwo informacji </w:t>
            </w:r>
          </w:p>
          <w:p w14:paraId="71606EEE" w14:textId="77777777" w:rsidR="00BC5315" w:rsidRPr="00155CB6" w:rsidRDefault="00BC5315" w:rsidP="00421327">
            <w:pPr>
              <w:numPr>
                <w:ilvl w:val="2"/>
                <w:numId w:val="17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Obowiązki Jednostek samorządu terytorialnego wynikające z obowiązujących aktów prawnych związanych z bezpieczeństwem informacji </w:t>
            </w:r>
          </w:p>
          <w:p w14:paraId="1B8C8F46" w14:textId="77777777" w:rsidR="00BC5315" w:rsidRPr="00155CB6" w:rsidRDefault="00BC5315" w:rsidP="00155CB6">
            <w:pPr>
              <w:numPr>
                <w:ilvl w:val="0"/>
                <w:numId w:val="16"/>
              </w:numPr>
              <w:tabs>
                <w:tab w:val="left" w:pos="286"/>
              </w:tabs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55CB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Przegląd najpopularniejszych zagrożeń oraz zasady bezpiecznego korzystania z </w:t>
            </w:r>
            <w:proofErr w:type="spellStart"/>
            <w:r w:rsidRPr="00155CB6">
              <w:rPr>
                <w:rFonts w:ascii="Calibri" w:hAnsi="Calibri" w:cs="Calibri"/>
                <w:b/>
                <w:bCs/>
                <w:sz w:val="20"/>
                <w:szCs w:val="20"/>
              </w:rPr>
              <w:t>internetu</w:t>
            </w:r>
            <w:proofErr w:type="spellEnd"/>
            <w:r w:rsidRPr="00155CB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) </w:t>
            </w:r>
          </w:p>
          <w:p w14:paraId="7A612D7E" w14:textId="77777777" w:rsidR="00BC5315" w:rsidRPr="00155CB6" w:rsidRDefault="00BC5315" w:rsidP="00421327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Czym są ataki socjotechniczne </w:t>
            </w:r>
          </w:p>
          <w:p w14:paraId="7D1B3C65" w14:textId="77777777" w:rsidR="00BC5315" w:rsidRPr="00155CB6" w:rsidRDefault="00BC5315" w:rsidP="00421327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155CB6">
              <w:rPr>
                <w:rFonts w:ascii="Calibri" w:hAnsi="Calibri" w:cs="Calibri"/>
                <w:sz w:val="20"/>
                <w:szCs w:val="20"/>
                <w:lang w:val="en-US"/>
              </w:rPr>
              <w:t>Rodzajeataków</w:t>
            </w:r>
            <w:proofErr w:type="spellEnd"/>
            <w:r w:rsidRPr="00155CB6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(phishing ,</w:t>
            </w:r>
            <w:proofErr w:type="spellStart"/>
            <w:r w:rsidRPr="00155CB6">
              <w:rPr>
                <w:rFonts w:ascii="Calibri" w:hAnsi="Calibri" w:cs="Calibri"/>
                <w:sz w:val="20"/>
                <w:szCs w:val="20"/>
                <w:lang w:val="en-US"/>
              </w:rPr>
              <w:t>spearphishing</w:t>
            </w:r>
            <w:proofErr w:type="spellEnd"/>
            <w:r w:rsidRPr="00155CB6">
              <w:rPr>
                <w:rFonts w:ascii="Calibri" w:hAnsi="Calibri" w:cs="Calibri"/>
                <w:sz w:val="20"/>
                <w:szCs w:val="20"/>
                <w:lang w:val="en-US"/>
              </w:rPr>
              <w:t xml:space="preserve">, vishing, smishing, </w:t>
            </w:r>
            <w:proofErr w:type="spellStart"/>
            <w:r w:rsidRPr="00155CB6">
              <w:rPr>
                <w:rFonts w:ascii="Calibri" w:hAnsi="Calibri" w:cs="Calibri"/>
                <w:sz w:val="20"/>
                <w:szCs w:val="20"/>
                <w:lang w:val="en-US"/>
              </w:rPr>
              <w:t>quishing</w:t>
            </w:r>
            <w:proofErr w:type="spellEnd"/>
            <w:r w:rsidRPr="00155CB6">
              <w:rPr>
                <w:rFonts w:ascii="Calibri" w:hAnsi="Calibri" w:cs="Calibri"/>
                <w:sz w:val="20"/>
                <w:szCs w:val="20"/>
                <w:lang w:val="en-US"/>
              </w:rPr>
              <w:t xml:space="preserve">) </w:t>
            </w:r>
          </w:p>
          <w:p w14:paraId="18E8F830" w14:textId="77777777" w:rsidR="00BC5315" w:rsidRPr="00155CB6" w:rsidRDefault="00BC5315" w:rsidP="00421327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Jak rozpoznać atak </w:t>
            </w:r>
          </w:p>
          <w:p w14:paraId="3C8608E7" w14:textId="77777777" w:rsidR="00BC5315" w:rsidRPr="00155CB6" w:rsidRDefault="00BC5315" w:rsidP="00421327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Jakie dane chcą pozyskać przestępcy </w:t>
            </w:r>
          </w:p>
          <w:p w14:paraId="7D1059FC" w14:textId="77777777" w:rsidR="00BC5315" w:rsidRPr="00155CB6" w:rsidRDefault="00BC5315" w:rsidP="00421327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Jak uniknąć zagrożenia </w:t>
            </w:r>
          </w:p>
          <w:p w14:paraId="7759111A" w14:textId="77777777" w:rsidR="00BC5315" w:rsidRPr="00155CB6" w:rsidRDefault="00BC5315" w:rsidP="00421327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Przydatne narzędzia </w:t>
            </w:r>
          </w:p>
          <w:p w14:paraId="2EF21CB0" w14:textId="77777777" w:rsidR="00BC5315" w:rsidRPr="00155CB6" w:rsidRDefault="00BC5315" w:rsidP="00421327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55CB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Bezpieczeństwo fizyczne w ochronie informacji. </w:t>
            </w:r>
          </w:p>
          <w:p w14:paraId="19436AB9" w14:textId="77777777" w:rsidR="00BC5315" w:rsidRPr="00155CB6" w:rsidRDefault="00BC5315" w:rsidP="00421327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Regulacje i zasady, które należy stosować w biurze </w:t>
            </w:r>
          </w:p>
          <w:p w14:paraId="4A620C6E" w14:textId="77777777" w:rsidR="00BC5315" w:rsidRPr="00155CB6" w:rsidRDefault="00BC5315" w:rsidP="00421327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Fizyczne metody ochrony informacji </w:t>
            </w:r>
          </w:p>
          <w:p w14:paraId="2E83ADE8" w14:textId="77777777" w:rsidR="00BC5315" w:rsidRPr="00155CB6" w:rsidRDefault="00BC5315" w:rsidP="00421327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Ochrona nośników informacji </w:t>
            </w:r>
          </w:p>
          <w:p w14:paraId="0CB35DDF" w14:textId="77777777" w:rsidR="00BC5315" w:rsidRPr="00155CB6" w:rsidRDefault="00BC5315" w:rsidP="00421327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Bezpieczna praca poza biurem </w:t>
            </w:r>
          </w:p>
          <w:p w14:paraId="5824FD84" w14:textId="77777777" w:rsidR="00BC5315" w:rsidRPr="00155CB6" w:rsidRDefault="00BC5315" w:rsidP="00421327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Bezpieczeństwo haseł </w:t>
            </w:r>
          </w:p>
          <w:p w14:paraId="1E1E9210" w14:textId="77777777" w:rsidR="00BC5315" w:rsidRPr="00155CB6" w:rsidRDefault="00BC5315" w:rsidP="00421327">
            <w:pPr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Statystyki ataków na hasła </w:t>
            </w:r>
          </w:p>
          <w:p w14:paraId="15D632E0" w14:textId="77777777" w:rsidR="00BC5315" w:rsidRPr="00155CB6" w:rsidRDefault="00BC5315" w:rsidP="00421327">
            <w:pPr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Hasła w upublicznionych wyciekach </w:t>
            </w:r>
          </w:p>
          <w:p w14:paraId="556A84A7" w14:textId="77777777" w:rsidR="00BC5315" w:rsidRPr="00155CB6" w:rsidRDefault="00BC5315" w:rsidP="00421327">
            <w:pPr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Zasady tworzenia silnych haseł </w:t>
            </w:r>
          </w:p>
          <w:p w14:paraId="726FED3B" w14:textId="77777777" w:rsidR="00BC5315" w:rsidRPr="00155CB6" w:rsidRDefault="00BC5315" w:rsidP="00421327">
            <w:pPr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Metody ochrony haseł </w:t>
            </w:r>
          </w:p>
          <w:p w14:paraId="4AECE638" w14:textId="77777777" w:rsidR="00BC5315" w:rsidRPr="00155CB6" w:rsidRDefault="00BC5315" w:rsidP="00421327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55CB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Bezpieczne korzystanie z witryn internetowych </w:t>
            </w:r>
          </w:p>
          <w:p w14:paraId="7D48E0DC" w14:textId="77777777" w:rsidR="00BC5315" w:rsidRPr="00155CB6" w:rsidRDefault="00BC5315" w:rsidP="00421327">
            <w:pPr>
              <w:numPr>
                <w:ilvl w:val="0"/>
                <w:numId w:val="21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Na co zwrócić uwagę przed otwarciem witryny </w:t>
            </w:r>
          </w:p>
          <w:p w14:paraId="6FE7550D" w14:textId="77777777" w:rsidR="00BC5315" w:rsidRPr="00155CB6" w:rsidRDefault="00BC5315" w:rsidP="00421327">
            <w:pPr>
              <w:numPr>
                <w:ilvl w:val="0"/>
                <w:numId w:val="21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Najnowsze przykłady fałszywych witryn </w:t>
            </w:r>
          </w:p>
          <w:p w14:paraId="18B6BAC0" w14:textId="77777777" w:rsidR="00BC5315" w:rsidRPr="00155CB6" w:rsidRDefault="00BC5315" w:rsidP="00421327">
            <w:pPr>
              <w:numPr>
                <w:ilvl w:val="0"/>
                <w:numId w:val="21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Jak się chronić </w:t>
            </w:r>
          </w:p>
          <w:p w14:paraId="3527284D" w14:textId="77777777" w:rsidR="00BC5315" w:rsidRPr="00155CB6" w:rsidRDefault="00BC5315" w:rsidP="00421327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55CB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Przegląd znanych typów ataków na samorządy. </w:t>
            </w:r>
          </w:p>
          <w:p w14:paraId="3A41CF90" w14:textId="77777777" w:rsidR="00BC5315" w:rsidRPr="00155CB6" w:rsidRDefault="00BC5315" w:rsidP="00421327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155CB6">
              <w:rPr>
                <w:rFonts w:ascii="Calibri" w:hAnsi="Calibri" w:cs="Calibri"/>
                <w:sz w:val="20"/>
                <w:szCs w:val="20"/>
              </w:rPr>
              <w:t>Ransomware</w:t>
            </w:r>
            <w:proofErr w:type="spellEnd"/>
            <w:r w:rsidRPr="00155CB6">
              <w:rPr>
                <w:rFonts w:ascii="Calibri" w:hAnsi="Calibri" w:cs="Calibri"/>
                <w:sz w:val="20"/>
                <w:szCs w:val="20"/>
              </w:rPr>
              <w:t xml:space="preserve"> i inne rodzaje ataków najczęściej kierowane na JST </w:t>
            </w:r>
          </w:p>
          <w:p w14:paraId="09C4ACFE" w14:textId="77777777" w:rsidR="00BC5315" w:rsidRPr="00155CB6" w:rsidRDefault="00BC5315" w:rsidP="00421327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Skutki ataków dla JST </w:t>
            </w:r>
          </w:p>
          <w:p w14:paraId="592D5268" w14:textId="77777777" w:rsidR="00BC5315" w:rsidRPr="00155CB6" w:rsidRDefault="00BC5315" w:rsidP="00421327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Jak się chronić przed atakami </w:t>
            </w:r>
          </w:p>
          <w:p w14:paraId="3ABF3A38" w14:textId="77777777" w:rsidR="00BC5315" w:rsidRPr="00155CB6" w:rsidRDefault="0003046D" w:rsidP="005519C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Szkolenie na miejscu w siedzibie</w:t>
            </w:r>
            <w:r w:rsidR="00BC5315" w:rsidRPr="00155CB6">
              <w:rPr>
                <w:rFonts w:ascii="Calibri" w:hAnsi="Calibri" w:cs="Calibri"/>
                <w:sz w:val="20"/>
                <w:szCs w:val="20"/>
              </w:rPr>
              <w:t xml:space="preserve"> Zamawiającego.</w:t>
            </w:r>
          </w:p>
          <w:p w14:paraId="55295966" w14:textId="77777777" w:rsidR="00BC5315" w:rsidRPr="00155CB6" w:rsidRDefault="00BC5315" w:rsidP="005519C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Ilość osób do przeszkolenia: min. </w:t>
            </w:r>
            <w:r w:rsidR="0003046D" w:rsidRPr="00155CB6">
              <w:rPr>
                <w:rFonts w:ascii="Calibri" w:hAnsi="Calibri" w:cs="Calibri"/>
                <w:sz w:val="20"/>
                <w:szCs w:val="20"/>
              </w:rPr>
              <w:t>16</w:t>
            </w:r>
            <w:r w:rsidRPr="00155CB6">
              <w:rPr>
                <w:rFonts w:ascii="Calibri" w:hAnsi="Calibri" w:cs="Calibri"/>
                <w:sz w:val="20"/>
                <w:szCs w:val="20"/>
              </w:rPr>
              <w:t xml:space="preserve"> osób</w:t>
            </w:r>
          </w:p>
          <w:p w14:paraId="2E577CD7" w14:textId="77777777" w:rsidR="00BC5315" w:rsidRPr="00155CB6" w:rsidRDefault="0003046D" w:rsidP="005519C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Ilość grup: min. 2</w:t>
            </w:r>
          </w:p>
          <w:p w14:paraId="6D5D1553" w14:textId="77777777" w:rsidR="00BC5315" w:rsidRPr="00155CB6" w:rsidRDefault="00BC5315" w:rsidP="005519C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Ilość osób w grupie: max. </w:t>
            </w:r>
            <w:r w:rsidR="0003046D" w:rsidRPr="00155CB6">
              <w:rPr>
                <w:rFonts w:ascii="Calibri" w:hAnsi="Calibri" w:cs="Calibri"/>
                <w:sz w:val="20"/>
                <w:szCs w:val="20"/>
              </w:rPr>
              <w:t>8</w:t>
            </w:r>
            <w:r w:rsidRPr="00155CB6">
              <w:rPr>
                <w:rFonts w:ascii="Calibri" w:hAnsi="Calibri" w:cs="Calibri"/>
                <w:sz w:val="20"/>
                <w:szCs w:val="20"/>
              </w:rPr>
              <w:t xml:space="preserve"> osób</w:t>
            </w:r>
          </w:p>
          <w:p w14:paraId="27080D76" w14:textId="77777777" w:rsidR="00BC5315" w:rsidRPr="00155CB6" w:rsidRDefault="00BC5315" w:rsidP="005519C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Czas szkolenia 1 grupy: min. 3 h</w:t>
            </w:r>
          </w:p>
          <w:p w14:paraId="7AF92887" w14:textId="77777777" w:rsidR="00BC5315" w:rsidRPr="00155CB6" w:rsidRDefault="00BC5315" w:rsidP="005519C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Dyplom potwierdzający ukończenia szkolenia.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B9E1" w14:textId="77777777" w:rsidR="00BC5315" w:rsidRPr="00155CB6" w:rsidRDefault="00BC5315" w:rsidP="005519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486C67BF" w14:textId="77777777" w:rsidR="00BC5315" w:rsidRDefault="00BC5315" w:rsidP="00BC5315">
      <w:pPr>
        <w:rPr>
          <w:rFonts w:ascii="Calibri" w:hAnsi="Calibri" w:cs="Calibri"/>
          <w:sz w:val="20"/>
          <w:szCs w:val="20"/>
        </w:rPr>
      </w:pPr>
    </w:p>
    <w:p w14:paraId="213C12F3" w14:textId="77777777" w:rsidR="00155CB6" w:rsidRPr="00155CB6" w:rsidRDefault="00155CB6" w:rsidP="00BC5315">
      <w:pPr>
        <w:rPr>
          <w:rFonts w:ascii="Calibri" w:hAnsi="Calibri" w:cs="Calibri"/>
          <w:sz w:val="20"/>
          <w:szCs w:val="20"/>
        </w:rPr>
      </w:pPr>
    </w:p>
    <w:p w14:paraId="01D4EE45" w14:textId="0F442D2F" w:rsidR="00BC5315" w:rsidRPr="00155CB6" w:rsidRDefault="00BC5315" w:rsidP="00155CB6">
      <w:pPr>
        <w:pStyle w:val="Akapitzlist"/>
        <w:numPr>
          <w:ilvl w:val="0"/>
          <w:numId w:val="52"/>
        </w:numPr>
        <w:spacing w:line="252" w:lineRule="auto"/>
        <w:rPr>
          <w:rFonts w:ascii="Calibri" w:hAnsi="Calibri" w:cs="Calibri"/>
          <w:sz w:val="20"/>
          <w:szCs w:val="20"/>
        </w:rPr>
      </w:pPr>
      <w:r w:rsidRPr="00155CB6">
        <w:rPr>
          <w:rFonts w:ascii="Calibri" w:hAnsi="Calibri" w:cs="Calibri"/>
          <w:sz w:val="20"/>
          <w:szCs w:val="20"/>
        </w:rPr>
        <w:lastRenderedPageBreak/>
        <w:t>Szkolenia dla kadry za</w:t>
      </w:r>
      <w:r w:rsidR="00155CB6">
        <w:rPr>
          <w:rFonts w:ascii="Calibri" w:hAnsi="Calibri" w:cs="Calibri"/>
          <w:sz w:val="20"/>
          <w:szCs w:val="20"/>
        </w:rPr>
        <w:t>r</w:t>
      </w:r>
      <w:r w:rsidRPr="00155CB6">
        <w:rPr>
          <w:rFonts w:ascii="Calibri" w:hAnsi="Calibri" w:cs="Calibri"/>
          <w:sz w:val="20"/>
          <w:szCs w:val="20"/>
        </w:rPr>
        <w:t>ządzającej</w:t>
      </w:r>
    </w:p>
    <w:p w14:paraId="60C58569" w14:textId="1A9B8F65" w:rsidR="00BC5315" w:rsidRPr="00155CB6" w:rsidRDefault="00BC5315" w:rsidP="00BC5315">
      <w:pPr>
        <w:rPr>
          <w:rFonts w:ascii="Calibri" w:hAnsi="Calibri" w:cs="Calibri"/>
          <w:sz w:val="20"/>
          <w:szCs w:val="20"/>
        </w:rPr>
      </w:pPr>
      <w:r w:rsidRPr="00155CB6">
        <w:rPr>
          <w:rFonts w:ascii="Calibri" w:hAnsi="Calibri" w:cs="Calibri"/>
          <w:sz w:val="20"/>
          <w:szCs w:val="20"/>
        </w:rPr>
        <w:t>Ilość: 1</w:t>
      </w:r>
      <w:r w:rsidR="00155CB6">
        <w:rPr>
          <w:rFonts w:ascii="Calibri" w:hAnsi="Calibri" w:cs="Calibri"/>
          <w:sz w:val="20"/>
          <w:szCs w:val="20"/>
        </w:rPr>
        <w:t xml:space="preserve"> </w:t>
      </w:r>
      <w:r w:rsidRPr="00155CB6">
        <w:rPr>
          <w:rFonts w:ascii="Calibri" w:hAnsi="Calibri" w:cs="Calibri"/>
          <w:sz w:val="20"/>
          <w:szCs w:val="20"/>
        </w:rPr>
        <w:t>pakiet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4252"/>
        <w:gridCol w:w="4253"/>
      </w:tblGrid>
      <w:tr w:rsidR="00BC5315" w:rsidRPr="00155CB6" w14:paraId="6471D898" w14:textId="77777777" w:rsidTr="005519CA">
        <w:trPr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BFDC4" w14:textId="77777777" w:rsidR="00BC5315" w:rsidRPr="00155CB6" w:rsidRDefault="00BC5315" w:rsidP="005519CA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155CB6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Parametr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312E8" w14:textId="77777777" w:rsidR="00BC5315" w:rsidRPr="00155CB6" w:rsidRDefault="00BC5315" w:rsidP="005519CA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155CB6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Charakterystyka (wymagania minimalne)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2BCA" w14:textId="77777777" w:rsidR="00BC5315" w:rsidRPr="00155CB6" w:rsidRDefault="00BC5315" w:rsidP="005519CA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155CB6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Oferowane parametry techniczne</w:t>
            </w:r>
          </w:p>
        </w:tc>
      </w:tr>
      <w:tr w:rsidR="00BC5315" w:rsidRPr="00155CB6" w14:paraId="489F412D" w14:textId="77777777" w:rsidTr="005519CA">
        <w:trPr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F34DA" w14:textId="77777777" w:rsidR="00BC5315" w:rsidRPr="00155CB6" w:rsidRDefault="00BC5315" w:rsidP="005519C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55CB6">
              <w:rPr>
                <w:rFonts w:ascii="Calibri" w:hAnsi="Calibri" w:cs="Calibri"/>
                <w:b/>
                <w:sz w:val="20"/>
                <w:szCs w:val="20"/>
              </w:rPr>
              <w:t>Opis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B9624" w14:textId="77777777" w:rsidR="00BC5315" w:rsidRPr="00155CB6" w:rsidRDefault="00BC5315" w:rsidP="005519C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Zakres szkolenia:</w:t>
            </w:r>
          </w:p>
          <w:p w14:paraId="3D848BFE" w14:textId="77777777" w:rsidR="00BC5315" w:rsidRPr="00155CB6" w:rsidRDefault="00BC5315" w:rsidP="00421327">
            <w:pPr>
              <w:numPr>
                <w:ilvl w:val="0"/>
                <w:numId w:val="23"/>
              </w:num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55CB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Główne założenia i wymagania prawne dotyczące </w:t>
            </w:r>
            <w:proofErr w:type="spellStart"/>
            <w:r w:rsidRPr="00155CB6">
              <w:rPr>
                <w:rFonts w:ascii="Calibri" w:hAnsi="Calibri" w:cs="Calibri"/>
                <w:b/>
                <w:bCs/>
                <w:sz w:val="20"/>
                <w:szCs w:val="20"/>
              </w:rPr>
              <w:t>cyberbezpieczeństwa</w:t>
            </w:r>
            <w:proofErr w:type="spellEnd"/>
            <w:r w:rsidRPr="00155CB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w pracy urzędnika. </w:t>
            </w:r>
          </w:p>
          <w:p w14:paraId="20FB54BC" w14:textId="77777777" w:rsidR="00BC5315" w:rsidRPr="00155CB6" w:rsidRDefault="00BC5315" w:rsidP="00421327">
            <w:pPr>
              <w:numPr>
                <w:ilvl w:val="0"/>
                <w:numId w:val="25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Czym jest </w:t>
            </w:r>
            <w:proofErr w:type="spellStart"/>
            <w:r w:rsidRPr="00155CB6">
              <w:rPr>
                <w:rFonts w:ascii="Calibri" w:hAnsi="Calibri" w:cs="Calibri"/>
                <w:sz w:val="20"/>
                <w:szCs w:val="20"/>
              </w:rPr>
              <w:t>cyberbezpieczeństwo</w:t>
            </w:r>
            <w:proofErr w:type="spellEnd"/>
          </w:p>
          <w:p w14:paraId="64EE7262" w14:textId="77777777" w:rsidR="00BC5315" w:rsidRPr="00155CB6" w:rsidRDefault="00BC5315" w:rsidP="00421327">
            <w:pPr>
              <w:numPr>
                <w:ilvl w:val="0"/>
                <w:numId w:val="25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Od czego zależy bezpieczeństwo informacji </w:t>
            </w:r>
          </w:p>
          <w:p w14:paraId="2AA6FB62" w14:textId="77777777" w:rsidR="00BC5315" w:rsidRPr="00155CB6" w:rsidRDefault="00BC5315" w:rsidP="00421327">
            <w:pPr>
              <w:numPr>
                <w:ilvl w:val="0"/>
                <w:numId w:val="25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Obowiązki Jednostek samorządu terytorialnego wynikające z obowiązujących aktów prawnych związanych z bezpieczeństwem informacji </w:t>
            </w:r>
          </w:p>
          <w:p w14:paraId="6306BA03" w14:textId="77777777" w:rsidR="00BC5315" w:rsidRPr="00155CB6" w:rsidRDefault="00BC5315" w:rsidP="00421327">
            <w:pPr>
              <w:numPr>
                <w:ilvl w:val="0"/>
                <w:numId w:val="23"/>
              </w:num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55CB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Przegląd najpopularniejszych zagrożeń oraz zasady bezpiecznego korzystania z </w:t>
            </w:r>
            <w:proofErr w:type="spellStart"/>
            <w:r w:rsidRPr="00155CB6">
              <w:rPr>
                <w:rFonts w:ascii="Calibri" w:hAnsi="Calibri" w:cs="Calibri"/>
                <w:b/>
                <w:bCs/>
                <w:sz w:val="20"/>
                <w:szCs w:val="20"/>
              </w:rPr>
              <w:t>internetu</w:t>
            </w:r>
            <w:proofErr w:type="spellEnd"/>
            <w:r w:rsidRPr="00155CB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) </w:t>
            </w:r>
          </w:p>
          <w:p w14:paraId="141AF603" w14:textId="77777777" w:rsidR="00BC5315" w:rsidRPr="00155CB6" w:rsidRDefault="00BC5315" w:rsidP="00421327">
            <w:pPr>
              <w:numPr>
                <w:ilvl w:val="0"/>
                <w:numId w:val="26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Czym są ataki socjotechniczne </w:t>
            </w:r>
          </w:p>
          <w:p w14:paraId="695C7A4C" w14:textId="77777777" w:rsidR="00BC5315" w:rsidRPr="00155CB6" w:rsidRDefault="00BC5315" w:rsidP="00421327">
            <w:pPr>
              <w:numPr>
                <w:ilvl w:val="0"/>
                <w:numId w:val="26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155CB6">
              <w:rPr>
                <w:rFonts w:ascii="Calibri" w:hAnsi="Calibri" w:cs="Calibri"/>
                <w:sz w:val="20"/>
                <w:szCs w:val="20"/>
                <w:lang w:val="en-US"/>
              </w:rPr>
              <w:t>Rodzajeataków</w:t>
            </w:r>
            <w:proofErr w:type="spellEnd"/>
            <w:r w:rsidRPr="00155CB6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(phishing ,</w:t>
            </w:r>
            <w:proofErr w:type="spellStart"/>
            <w:r w:rsidRPr="00155CB6">
              <w:rPr>
                <w:rFonts w:ascii="Calibri" w:hAnsi="Calibri" w:cs="Calibri"/>
                <w:sz w:val="20"/>
                <w:szCs w:val="20"/>
                <w:lang w:val="en-US"/>
              </w:rPr>
              <w:t>spearphishing</w:t>
            </w:r>
            <w:proofErr w:type="spellEnd"/>
            <w:r w:rsidRPr="00155CB6">
              <w:rPr>
                <w:rFonts w:ascii="Calibri" w:hAnsi="Calibri" w:cs="Calibri"/>
                <w:sz w:val="20"/>
                <w:szCs w:val="20"/>
                <w:lang w:val="en-US"/>
              </w:rPr>
              <w:t xml:space="preserve">, vishing, smishing, </w:t>
            </w:r>
            <w:proofErr w:type="spellStart"/>
            <w:r w:rsidRPr="00155CB6">
              <w:rPr>
                <w:rFonts w:ascii="Calibri" w:hAnsi="Calibri" w:cs="Calibri"/>
                <w:sz w:val="20"/>
                <w:szCs w:val="20"/>
                <w:lang w:val="en-US"/>
              </w:rPr>
              <w:t>quishing</w:t>
            </w:r>
            <w:proofErr w:type="spellEnd"/>
            <w:r w:rsidRPr="00155CB6">
              <w:rPr>
                <w:rFonts w:ascii="Calibri" w:hAnsi="Calibri" w:cs="Calibri"/>
                <w:sz w:val="20"/>
                <w:szCs w:val="20"/>
                <w:lang w:val="en-US"/>
              </w:rPr>
              <w:t xml:space="preserve">) </w:t>
            </w:r>
          </w:p>
          <w:p w14:paraId="1BCCB211" w14:textId="77777777" w:rsidR="00BC5315" w:rsidRPr="00155CB6" w:rsidRDefault="00BC5315" w:rsidP="00421327">
            <w:pPr>
              <w:numPr>
                <w:ilvl w:val="0"/>
                <w:numId w:val="26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Jak rozpoznać atak </w:t>
            </w:r>
          </w:p>
          <w:p w14:paraId="16D804B4" w14:textId="77777777" w:rsidR="00BC5315" w:rsidRPr="00155CB6" w:rsidRDefault="00BC5315" w:rsidP="00421327">
            <w:pPr>
              <w:numPr>
                <w:ilvl w:val="0"/>
                <w:numId w:val="26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Jakie dane chcą pozyskać przestępcy </w:t>
            </w:r>
          </w:p>
          <w:p w14:paraId="78392EA6" w14:textId="77777777" w:rsidR="00BC5315" w:rsidRPr="00155CB6" w:rsidRDefault="00BC5315" w:rsidP="00421327">
            <w:pPr>
              <w:numPr>
                <w:ilvl w:val="0"/>
                <w:numId w:val="26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Jak uniknąć zagrożenia </w:t>
            </w:r>
          </w:p>
          <w:p w14:paraId="44BF9E86" w14:textId="77777777" w:rsidR="00BC5315" w:rsidRPr="00155CB6" w:rsidRDefault="00BC5315" w:rsidP="00421327">
            <w:pPr>
              <w:numPr>
                <w:ilvl w:val="0"/>
                <w:numId w:val="26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Przydatne narzędzia </w:t>
            </w:r>
          </w:p>
          <w:p w14:paraId="06315D37" w14:textId="77777777" w:rsidR="00BC5315" w:rsidRPr="00155CB6" w:rsidRDefault="00BC5315" w:rsidP="00421327">
            <w:pPr>
              <w:numPr>
                <w:ilvl w:val="0"/>
                <w:numId w:val="23"/>
              </w:num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55CB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Bezpieczeństwo fizyczne w ochronie informacji. </w:t>
            </w:r>
          </w:p>
          <w:p w14:paraId="2ED1B4FD" w14:textId="77777777" w:rsidR="00BC5315" w:rsidRPr="00155CB6" w:rsidRDefault="00BC5315" w:rsidP="00421327">
            <w:pPr>
              <w:numPr>
                <w:ilvl w:val="0"/>
                <w:numId w:val="27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Regulacje i zasady, które należy stosować w biurze </w:t>
            </w:r>
          </w:p>
          <w:p w14:paraId="3E19159E" w14:textId="77777777" w:rsidR="00BC5315" w:rsidRPr="00155CB6" w:rsidRDefault="00BC5315" w:rsidP="00421327">
            <w:pPr>
              <w:numPr>
                <w:ilvl w:val="0"/>
                <w:numId w:val="27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Fizyczne metody ochrony informacji </w:t>
            </w:r>
          </w:p>
          <w:p w14:paraId="635F21B8" w14:textId="77777777" w:rsidR="00BC5315" w:rsidRPr="00155CB6" w:rsidRDefault="00BC5315" w:rsidP="00421327">
            <w:pPr>
              <w:numPr>
                <w:ilvl w:val="0"/>
                <w:numId w:val="27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Ochrona nośników informacji </w:t>
            </w:r>
          </w:p>
          <w:p w14:paraId="539D6915" w14:textId="77777777" w:rsidR="00BC5315" w:rsidRPr="00155CB6" w:rsidRDefault="00BC5315" w:rsidP="00421327">
            <w:pPr>
              <w:numPr>
                <w:ilvl w:val="0"/>
                <w:numId w:val="27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Bezpieczna praca poza biurem </w:t>
            </w:r>
          </w:p>
          <w:p w14:paraId="58D53148" w14:textId="77777777" w:rsidR="00BC5315" w:rsidRPr="00155CB6" w:rsidRDefault="00BC5315" w:rsidP="00421327">
            <w:pPr>
              <w:numPr>
                <w:ilvl w:val="0"/>
                <w:numId w:val="23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Bezpieczeństwo haseł </w:t>
            </w:r>
          </w:p>
          <w:p w14:paraId="05D06B28" w14:textId="77777777" w:rsidR="00BC5315" w:rsidRPr="00155CB6" w:rsidRDefault="00BC5315" w:rsidP="00421327">
            <w:pPr>
              <w:numPr>
                <w:ilvl w:val="0"/>
                <w:numId w:val="28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Statystyki ataków na hasła </w:t>
            </w:r>
          </w:p>
          <w:p w14:paraId="27AB8266" w14:textId="77777777" w:rsidR="00BC5315" w:rsidRPr="00155CB6" w:rsidRDefault="00BC5315" w:rsidP="00421327">
            <w:pPr>
              <w:numPr>
                <w:ilvl w:val="0"/>
                <w:numId w:val="28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Hasła w upublicznionych wyciekach </w:t>
            </w:r>
          </w:p>
          <w:p w14:paraId="79B6449D" w14:textId="77777777" w:rsidR="00BC5315" w:rsidRPr="00155CB6" w:rsidRDefault="00BC5315" w:rsidP="00421327">
            <w:pPr>
              <w:numPr>
                <w:ilvl w:val="0"/>
                <w:numId w:val="28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Zasady tworzenia silnych haseł </w:t>
            </w:r>
          </w:p>
          <w:p w14:paraId="607338C3" w14:textId="77777777" w:rsidR="00BC5315" w:rsidRPr="00155CB6" w:rsidRDefault="00BC5315" w:rsidP="00421327">
            <w:pPr>
              <w:numPr>
                <w:ilvl w:val="0"/>
                <w:numId w:val="28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Metody ochrony haseł </w:t>
            </w:r>
          </w:p>
          <w:p w14:paraId="3F558940" w14:textId="77777777" w:rsidR="00BC5315" w:rsidRPr="00155CB6" w:rsidRDefault="00BC5315" w:rsidP="00421327">
            <w:pPr>
              <w:numPr>
                <w:ilvl w:val="0"/>
                <w:numId w:val="23"/>
              </w:num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55CB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Bezpieczne korzystanie z witryn internetowych </w:t>
            </w:r>
          </w:p>
          <w:p w14:paraId="4F7F321E" w14:textId="77777777" w:rsidR="00BC5315" w:rsidRPr="00155CB6" w:rsidRDefault="00BC5315" w:rsidP="00421327">
            <w:pPr>
              <w:numPr>
                <w:ilvl w:val="0"/>
                <w:numId w:val="2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Na co zwrócić uwagę przed otwarciem witryny </w:t>
            </w:r>
          </w:p>
          <w:p w14:paraId="5DB288E1" w14:textId="77777777" w:rsidR="00BC5315" w:rsidRPr="00155CB6" w:rsidRDefault="00BC5315" w:rsidP="00421327">
            <w:pPr>
              <w:numPr>
                <w:ilvl w:val="0"/>
                <w:numId w:val="2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Najnowsze przykłady fałszywych witryn </w:t>
            </w:r>
          </w:p>
          <w:p w14:paraId="253A13BB" w14:textId="77777777" w:rsidR="00BC5315" w:rsidRPr="00155CB6" w:rsidRDefault="00BC5315" w:rsidP="00421327">
            <w:pPr>
              <w:numPr>
                <w:ilvl w:val="0"/>
                <w:numId w:val="2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Jak się chronić </w:t>
            </w:r>
          </w:p>
          <w:p w14:paraId="4013A74E" w14:textId="77777777" w:rsidR="00BC5315" w:rsidRPr="00155CB6" w:rsidRDefault="00BC5315" w:rsidP="00421327">
            <w:pPr>
              <w:numPr>
                <w:ilvl w:val="0"/>
                <w:numId w:val="23"/>
              </w:num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55CB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Przegląd znanych typów ataków na samorządy. </w:t>
            </w:r>
          </w:p>
          <w:p w14:paraId="4D0621EB" w14:textId="77777777" w:rsidR="00BC5315" w:rsidRPr="00155CB6" w:rsidRDefault="00BC5315" w:rsidP="00421327">
            <w:pPr>
              <w:numPr>
                <w:ilvl w:val="0"/>
                <w:numId w:val="24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155CB6">
              <w:rPr>
                <w:rFonts w:ascii="Calibri" w:hAnsi="Calibri" w:cs="Calibri"/>
                <w:sz w:val="20"/>
                <w:szCs w:val="20"/>
              </w:rPr>
              <w:t>Ransomware</w:t>
            </w:r>
            <w:proofErr w:type="spellEnd"/>
            <w:r w:rsidRPr="00155CB6">
              <w:rPr>
                <w:rFonts w:ascii="Calibri" w:hAnsi="Calibri" w:cs="Calibri"/>
                <w:sz w:val="20"/>
                <w:szCs w:val="20"/>
              </w:rPr>
              <w:t xml:space="preserve"> i inne rodzaje ataków najczęściej kierowane na JST </w:t>
            </w:r>
          </w:p>
          <w:p w14:paraId="7F501241" w14:textId="77777777" w:rsidR="00BC5315" w:rsidRPr="00155CB6" w:rsidRDefault="00BC5315" w:rsidP="00421327">
            <w:pPr>
              <w:numPr>
                <w:ilvl w:val="0"/>
                <w:numId w:val="24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Skutki ataków dla JST </w:t>
            </w:r>
          </w:p>
          <w:p w14:paraId="3DD9384E" w14:textId="77777777" w:rsidR="00BC5315" w:rsidRPr="00155CB6" w:rsidRDefault="00BC5315" w:rsidP="00421327">
            <w:pPr>
              <w:numPr>
                <w:ilvl w:val="0"/>
                <w:numId w:val="24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Jak się chronić przed atakami </w:t>
            </w:r>
          </w:p>
          <w:p w14:paraId="5151E95E" w14:textId="77777777" w:rsidR="00BC5315" w:rsidRPr="00155CB6" w:rsidRDefault="00BC5315" w:rsidP="00421327">
            <w:pPr>
              <w:numPr>
                <w:ilvl w:val="0"/>
                <w:numId w:val="23"/>
              </w:num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55CB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Moduł dla kadry zarządzającej. </w:t>
            </w:r>
          </w:p>
          <w:p w14:paraId="4E729D9B" w14:textId="77777777" w:rsidR="00BC5315" w:rsidRPr="00155CB6" w:rsidRDefault="00BC5315" w:rsidP="00421327">
            <w:pPr>
              <w:numPr>
                <w:ilvl w:val="0"/>
                <w:numId w:val="30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System Zarządzania Bezpieczeństwem Informacji oparty o normę ISO 27001:2023 - wymagania i procedury</w:t>
            </w:r>
          </w:p>
          <w:p w14:paraId="1E1510B6" w14:textId="77777777" w:rsidR="00BC5315" w:rsidRPr="00155CB6" w:rsidRDefault="00BC5315" w:rsidP="00421327">
            <w:pPr>
              <w:numPr>
                <w:ilvl w:val="0"/>
                <w:numId w:val="30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Zarządzanie ryzykiem w bezpieczeństwie informacji</w:t>
            </w:r>
          </w:p>
          <w:p w14:paraId="292EE1F2" w14:textId="77777777" w:rsidR="00BC5315" w:rsidRPr="00155CB6" w:rsidRDefault="00BC5315" w:rsidP="00421327">
            <w:pPr>
              <w:numPr>
                <w:ilvl w:val="0"/>
                <w:numId w:val="30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lastRenderedPageBreak/>
              <w:t>Ciągłość działania – wymagania oparte na normie ISO 22301</w:t>
            </w:r>
          </w:p>
          <w:p w14:paraId="069ED3DD" w14:textId="77777777" w:rsidR="00BC5315" w:rsidRPr="00155CB6" w:rsidRDefault="00BC5315" w:rsidP="00421327">
            <w:pPr>
              <w:numPr>
                <w:ilvl w:val="0"/>
                <w:numId w:val="30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Zarządzanie incydentem w urzędzie</w:t>
            </w:r>
          </w:p>
          <w:p w14:paraId="29BFBD78" w14:textId="77777777" w:rsidR="00BC5315" w:rsidRPr="00155CB6" w:rsidRDefault="0003046D" w:rsidP="005519C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Szkolenie na miejscu w siedzibie</w:t>
            </w:r>
            <w:r w:rsidR="00BC5315" w:rsidRPr="00155CB6">
              <w:rPr>
                <w:rFonts w:ascii="Calibri" w:hAnsi="Calibri" w:cs="Calibri"/>
                <w:sz w:val="20"/>
                <w:szCs w:val="20"/>
              </w:rPr>
              <w:t xml:space="preserve"> Zamawiającego.</w:t>
            </w:r>
          </w:p>
          <w:p w14:paraId="3BD476B7" w14:textId="77777777" w:rsidR="00BC5315" w:rsidRPr="00155CB6" w:rsidRDefault="00BC5315" w:rsidP="005519C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Ilość os</w:t>
            </w:r>
            <w:r w:rsidR="0003046D" w:rsidRPr="00155CB6">
              <w:rPr>
                <w:rFonts w:ascii="Calibri" w:hAnsi="Calibri" w:cs="Calibri"/>
                <w:sz w:val="20"/>
                <w:szCs w:val="20"/>
              </w:rPr>
              <w:t>ób do przeszkolenia: min. 4</w:t>
            </w:r>
            <w:r w:rsidRPr="00155CB6">
              <w:rPr>
                <w:rFonts w:ascii="Calibri" w:hAnsi="Calibri" w:cs="Calibri"/>
                <w:sz w:val="20"/>
                <w:szCs w:val="20"/>
              </w:rPr>
              <w:t xml:space="preserve"> osób</w:t>
            </w:r>
          </w:p>
          <w:p w14:paraId="60DB2751" w14:textId="77777777" w:rsidR="00BC5315" w:rsidRPr="00155CB6" w:rsidRDefault="00BC5315" w:rsidP="005519C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Ilość grup: min. 1</w:t>
            </w:r>
          </w:p>
          <w:p w14:paraId="52802A49" w14:textId="77777777" w:rsidR="00BC5315" w:rsidRPr="00155CB6" w:rsidRDefault="00BC5315" w:rsidP="005519C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 xml:space="preserve">Ilość osób w grupie: max. </w:t>
            </w:r>
            <w:r w:rsidR="0003046D" w:rsidRPr="00155CB6">
              <w:rPr>
                <w:rFonts w:ascii="Calibri" w:hAnsi="Calibri" w:cs="Calibri"/>
                <w:sz w:val="20"/>
                <w:szCs w:val="20"/>
              </w:rPr>
              <w:t>4</w:t>
            </w:r>
            <w:r w:rsidRPr="00155CB6">
              <w:rPr>
                <w:rFonts w:ascii="Calibri" w:hAnsi="Calibri" w:cs="Calibri"/>
                <w:sz w:val="20"/>
                <w:szCs w:val="20"/>
              </w:rPr>
              <w:t xml:space="preserve"> osób</w:t>
            </w:r>
          </w:p>
          <w:p w14:paraId="19E326E3" w14:textId="77777777" w:rsidR="00BC5315" w:rsidRPr="00155CB6" w:rsidRDefault="00BC5315" w:rsidP="005519C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Czas szkolenia 1 grupy: min. 4 h</w:t>
            </w:r>
          </w:p>
          <w:p w14:paraId="3A578950" w14:textId="77777777" w:rsidR="00BC5315" w:rsidRPr="00155CB6" w:rsidRDefault="00BC5315" w:rsidP="005519C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5CB6">
              <w:rPr>
                <w:rFonts w:ascii="Calibri" w:hAnsi="Calibri" w:cs="Calibri"/>
                <w:sz w:val="20"/>
                <w:szCs w:val="20"/>
              </w:rPr>
              <w:t>Dyplom potwierdzający ukończenia szkolenia</w:t>
            </w:r>
            <w:r w:rsidR="0003046D" w:rsidRPr="00155CB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9A67" w14:textId="77777777" w:rsidR="00BC5315" w:rsidRPr="00155CB6" w:rsidRDefault="00BC5315" w:rsidP="005519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20943A6F" w14:textId="18AFABA7" w:rsidR="00E8600A" w:rsidRPr="00155CB6" w:rsidRDefault="00E8600A">
      <w:pPr>
        <w:rPr>
          <w:sz w:val="20"/>
          <w:szCs w:val="20"/>
        </w:rPr>
      </w:pPr>
    </w:p>
    <w:sectPr w:rsidR="00E8600A" w:rsidRPr="00155CB6" w:rsidSect="005141F6">
      <w:headerReference w:type="default" r:id="rId7"/>
      <w:footerReference w:type="default" r:id="rId8"/>
      <w:pgSz w:w="11906" w:h="16838"/>
      <w:pgMar w:top="1417" w:right="1417" w:bottom="1701" w:left="1417" w:header="708" w:footer="3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37C263" w14:textId="77777777" w:rsidR="005141F6" w:rsidRDefault="005141F6" w:rsidP="005141F6">
      <w:pPr>
        <w:spacing w:after="0" w:line="240" w:lineRule="auto"/>
      </w:pPr>
      <w:r>
        <w:separator/>
      </w:r>
    </w:p>
  </w:endnote>
  <w:endnote w:type="continuationSeparator" w:id="0">
    <w:p w14:paraId="2D913A5A" w14:textId="77777777" w:rsidR="005141F6" w:rsidRDefault="005141F6" w:rsidP="00514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1D311" w14:textId="77777777" w:rsidR="005141F6" w:rsidRPr="005141F6" w:rsidRDefault="005141F6" w:rsidP="005141F6">
    <w:pPr>
      <w:ind w:right="7"/>
      <w:jc w:val="center"/>
      <w:rPr>
        <w:rFonts w:eastAsia="Times New Roman"/>
        <w:lang w:eastAsia="pl-PL"/>
      </w:rPr>
    </w:pPr>
    <w:r>
      <w:rPr>
        <w:noProof/>
        <w:lang w:eastAsia="pl-PL"/>
      </w:rPr>
      <w:drawing>
        <wp:inline distT="0" distB="0" distL="0" distR="0" wp14:anchorId="6A2FD166" wp14:editId="47813429">
          <wp:extent cx="5760720" cy="599973"/>
          <wp:effectExtent l="19050" t="0" r="0" b="0"/>
          <wp:docPr id="6" name="officeArt object" descr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 descr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997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E87F54">
      <w:rPr>
        <w:rFonts w:ascii="Segoe UI" w:eastAsia="Segoe UI" w:hAnsi="Segoe UI" w:cs="Segoe UI"/>
        <w:i/>
        <w:sz w:val="16"/>
        <w:lang w:eastAsia="pl-PL"/>
      </w:rPr>
      <w:t xml:space="preserve">Projekt Cyberbezpieczny Samorząd dofinansowany jest ze środków Funduszy Europejskich na Rozwój Cyfrowy 2021-2027 (FERC), Priorytet II: Zaawansowane usługi cyfrowe, Działanie 2.2. – Wzmocnienie krajowego systemu </w:t>
    </w:r>
    <w:proofErr w:type="spellStart"/>
    <w:r w:rsidRPr="00E87F54">
      <w:rPr>
        <w:rFonts w:ascii="Segoe UI" w:eastAsia="Segoe UI" w:hAnsi="Segoe UI" w:cs="Segoe UI"/>
        <w:i/>
        <w:sz w:val="16"/>
        <w:lang w:eastAsia="pl-PL"/>
      </w:rPr>
      <w:t>cyberbezpieczeństwa</w:t>
    </w:r>
    <w:proofErr w:type="spellEnd"/>
    <w:r w:rsidRPr="00E87F54">
      <w:rPr>
        <w:rFonts w:ascii="Segoe UI" w:eastAsia="Segoe UI" w:hAnsi="Segoe UI" w:cs="Segoe UI"/>
        <w:i/>
        <w:sz w:val="16"/>
        <w:lang w:eastAsia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B4C8E7" w14:textId="77777777" w:rsidR="005141F6" w:rsidRDefault="005141F6" w:rsidP="005141F6">
      <w:pPr>
        <w:spacing w:after="0" w:line="240" w:lineRule="auto"/>
      </w:pPr>
      <w:r>
        <w:separator/>
      </w:r>
    </w:p>
  </w:footnote>
  <w:footnote w:type="continuationSeparator" w:id="0">
    <w:p w14:paraId="5F77C07F" w14:textId="77777777" w:rsidR="005141F6" w:rsidRDefault="005141F6" w:rsidP="00514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7C735" w14:textId="77777777" w:rsidR="005141F6" w:rsidRDefault="005141F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030660AD" wp14:editId="26B789D7">
          <wp:simplePos x="0" y="0"/>
          <wp:positionH relativeFrom="margin">
            <wp:align>center</wp:align>
          </wp:positionH>
          <wp:positionV relativeFrom="page">
            <wp:posOffset>142875</wp:posOffset>
          </wp:positionV>
          <wp:extent cx="1208405" cy="691515"/>
          <wp:effectExtent l="19050" t="0" r="0" b="0"/>
          <wp:wrapSquare wrapText="bothSides"/>
          <wp:docPr id="2" name="Grafika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2810306" name="Grafika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8405" cy="691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8973C91"/>
    <w:multiLevelType w:val="hybridMultilevel"/>
    <w:tmpl w:val="812007F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2A6F16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2F26EE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56BF5F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459EE0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5066324"/>
    <w:multiLevelType w:val="hybridMultilevel"/>
    <w:tmpl w:val="49A6B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D65C3E"/>
    <w:multiLevelType w:val="hybridMultilevel"/>
    <w:tmpl w:val="F134EA4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B82FE6"/>
    <w:multiLevelType w:val="hybridMultilevel"/>
    <w:tmpl w:val="855ED248"/>
    <w:lvl w:ilvl="0" w:tplc="041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FA43322"/>
    <w:multiLevelType w:val="hybridMultilevel"/>
    <w:tmpl w:val="A3ACA6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2D385A"/>
    <w:multiLevelType w:val="hybridMultilevel"/>
    <w:tmpl w:val="2C0627F2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04150017">
      <w:start w:val="1"/>
      <w:numFmt w:val="lowerLetter"/>
      <w:lvlText w:val="%3)"/>
      <w:lvlJc w:val="left"/>
      <w:pPr>
        <w:ind w:left="3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108D356A"/>
    <w:multiLevelType w:val="hybridMultilevel"/>
    <w:tmpl w:val="E59E7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08CA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6722BA4"/>
    <w:multiLevelType w:val="hybridMultilevel"/>
    <w:tmpl w:val="770476F2"/>
    <w:lvl w:ilvl="0" w:tplc="FFFFFFFF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AAC30D2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B5B7BD6"/>
    <w:multiLevelType w:val="hybridMultilevel"/>
    <w:tmpl w:val="27BEE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115258"/>
    <w:multiLevelType w:val="hybridMultilevel"/>
    <w:tmpl w:val="AF5E5170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31E426FD"/>
    <w:multiLevelType w:val="hybridMultilevel"/>
    <w:tmpl w:val="A448F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F276AD"/>
    <w:multiLevelType w:val="hybridMultilevel"/>
    <w:tmpl w:val="1F125F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2C1A13"/>
    <w:multiLevelType w:val="multilevel"/>
    <w:tmpl w:val="C6042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8F67527"/>
    <w:multiLevelType w:val="multilevel"/>
    <w:tmpl w:val="3D684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935726C"/>
    <w:multiLevelType w:val="hybridMultilevel"/>
    <w:tmpl w:val="B0DC5780"/>
    <w:lvl w:ilvl="0" w:tplc="FFFFFFFF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02F0E86"/>
    <w:multiLevelType w:val="hybridMultilevel"/>
    <w:tmpl w:val="DF92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C75A0E"/>
    <w:multiLevelType w:val="hybridMultilevel"/>
    <w:tmpl w:val="F418C764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473914F4"/>
    <w:multiLevelType w:val="hybridMultilevel"/>
    <w:tmpl w:val="98489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CB64F6"/>
    <w:multiLevelType w:val="hybridMultilevel"/>
    <w:tmpl w:val="0722DD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824913"/>
    <w:multiLevelType w:val="hybridMultilevel"/>
    <w:tmpl w:val="5CE4EBD4"/>
    <w:lvl w:ilvl="0" w:tplc="FFFFFFFF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4A2250AB"/>
    <w:multiLevelType w:val="hybridMultilevel"/>
    <w:tmpl w:val="D19490EA"/>
    <w:lvl w:ilvl="0" w:tplc="041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4A41607E"/>
    <w:multiLevelType w:val="hybridMultilevel"/>
    <w:tmpl w:val="33D4C17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E1869AC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4FFD7C4C"/>
    <w:multiLevelType w:val="hybridMultilevel"/>
    <w:tmpl w:val="88F0C8FC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53342906"/>
    <w:multiLevelType w:val="multilevel"/>
    <w:tmpl w:val="115AF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42C74EA"/>
    <w:multiLevelType w:val="hybridMultilevel"/>
    <w:tmpl w:val="ABB4A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396525"/>
    <w:multiLevelType w:val="hybridMultilevel"/>
    <w:tmpl w:val="A01A7FF2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54CB347A"/>
    <w:multiLevelType w:val="hybridMultilevel"/>
    <w:tmpl w:val="CCCE7B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7E02B8"/>
    <w:multiLevelType w:val="hybridMultilevel"/>
    <w:tmpl w:val="D19490EA"/>
    <w:lvl w:ilvl="0" w:tplc="FFFFFFFF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5D95634C"/>
    <w:multiLevelType w:val="hybridMultilevel"/>
    <w:tmpl w:val="5CE4EBD4"/>
    <w:lvl w:ilvl="0" w:tplc="041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5F687377"/>
    <w:multiLevelType w:val="hybridMultilevel"/>
    <w:tmpl w:val="C764F2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003D14"/>
    <w:multiLevelType w:val="hybridMultilevel"/>
    <w:tmpl w:val="B0DC5780"/>
    <w:lvl w:ilvl="0" w:tplc="041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67184FB6"/>
    <w:multiLevelType w:val="hybridMultilevel"/>
    <w:tmpl w:val="4A10D7D8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67434F7E"/>
    <w:multiLevelType w:val="hybridMultilevel"/>
    <w:tmpl w:val="AE3CA6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B57896"/>
    <w:multiLevelType w:val="hybridMultilevel"/>
    <w:tmpl w:val="A8C64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F64797"/>
    <w:multiLevelType w:val="hybridMultilevel"/>
    <w:tmpl w:val="013252B6"/>
    <w:lvl w:ilvl="0" w:tplc="FFFFFFFF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38602B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 w15:restartNumberingAfterBreak="0">
    <w:nsid w:val="71AF0C2D"/>
    <w:multiLevelType w:val="multilevel"/>
    <w:tmpl w:val="C3481DC8"/>
    <w:lvl w:ilvl="0">
      <w:start w:val="4"/>
      <w:numFmt w:val="decimal"/>
      <w:lvlText w:val="%1."/>
      <w:lvlJc w:val="left"/>
      <w:pPr>
        <w:tabs>
          <w:tab w:val="num" w:pos="2629"/>
        </w:tabs>
        <w:ind w:left="262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7" w15:restartNumberingAfterBreak="0">
    <w:nsid w:val="73A01483"/>
    <w:multiLevelType w:val="hybridMultilevel"/>
    <w:tmpl w:val="683C2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3D756E4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9" w15:restartNumberingAfterBreak="0">
    <w:nsid w:val="75A04760"/>
    <w:multiLevelType w:val="hybridMultilevel"/>
    <w:tmpl w:val="78CC87D8"/>
    <w:lvl w:ilvl="0" w:tplc="F9E2D8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7E14A5"/>
    <w:multiLevelType w:val="hybridMultilevel"/>
    <w:tmpl w:val="855ED248"/>
    <w:lvl w:ilvl="0" w:tplc="FFFFFFFF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1" w15:restartNumberingAfterBreak="0">
    <w:nsid w:val="7EAE2F3A"/>
    <w:multiLevelType w:val="hybridMultilevel"/>
    <w:tmpl w:val="013252B6"/>
    <w:lvl w:ilvl="0" w:tplc="041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509218670">
    <w:abstractNumId w:val="11"/>
  </w:num>
  <w:num w:numId="2" w16cid:durableId="2044089424">
    <w:abstractNumId w:val="5"/>
  </w:num>
  <w:num w:numId="3" w16cid:durableId="124782769">
    <w:abstractNumId w:val="47"/>
  </w:num>
  <w:num w:numId="4" w16cid:durableId="1161123190">
    <w:abstractNumId w:val="22"/>
  </w:num>
  <w:num w:numId="5" w16cid:durableId="1951431555">
    <w:abstractNumId w:val="24"/>
  </w:num>
  <w:num w:numId="6" w16cid:durableId="1210648949">
    <w:abstractNumId w:val="33"/>
  </w:num>
  <w:num w:numId="7" w16cid:durableId="1413624079">
    <w:abstractNumId w:val="26"/>
  </w:num>
  <w:num w:numId="8" w16cid:durableId="1852252739">
    <w:abstractNumId w:val="25"/>
  </w:num>
  <w:num w:numId="9" w16cid:durableId="498927774">
    <w:abstractNumId w:val="44"/>
  </w:num>
  <w:num w:numId="10" w16cid:durableId="759522898">
    <w:abstractNumId w:val="6"/>
  </w:num>
  <w:num w:numId="11" w16cid:durableId="1055742421">
    <w:abstractNumId w:val="49"/>
  </w:num>
  <w:num w:numId="12" w16cid:durableId="1610504449">
    <w:abstractNumId w:val="15"/>
  </w:num>
  <w:num w:numId="13" w16cid:durableId="1847094454">
    <w:abstractNumId w:val="20"/>
  </w:num>
  <w:num w:numId="14" w16cid:durableId="773213113">
    <w:abstractNumId w:val="32"/>
  </w:num>
  <w:num w:numId="15" w16cid:durableId="132479397">
    <w:abstractNumId w:val="19"/>
  </w:num>
  <w:num w:numId="16" w16cid:durableId="1370909493">
    <w:abstractNumId w:val="1"/>
  </w:num>
  <w:num w:numId="17" w16cid:durableId="201787627">
    <w:abstractNumId w:val="10"/>
  </w:num>
  <w:num w:numId="18" w16cid:durableId="1581257700">
    <w:abstractNumId w:val="28"/>
  </w:num>
  <w:num w:numId="19" w16cid:durableId="1650328110">
    <w:abstractNumId w:val="8"/>
  </w:num>
  <w:num w:numId="20" w16cid:durableId="883251249">
    <w:abstractNumId w:val="39"/>
  </w:num>
  <w:num w:numId="21" w16cid:durableId="14159929">
    <w:abstractNumId w:val="37"/>
  </w:num>
  <w:num w:numId="22" w16cid:durableId="101996217">
    <w:abstractNumId w:val="51"/>
  </w:num>
  <w:num w:numId="23" w16cid:durableId="1369333214">
    <w:abstractNumId w:val="14"/>
  </w:num>
  <w:num w:numId="24" w16cid:durableId="1175077017">
    <w:abstractNumId w:val="43"/>
  </w:num>
  <w:num w:numId="25" w16cid:durableId="1470903458">
    <w:abstractNumId w:val="29"/>
  </w:num>
  <w:num w:numId="26" w16cid:durableId="477844784">
    <w:abstractNumId w:val="36"/>
  </w:num>
  <w:num w:numId="27" w16cid:durableId="403768514">
    <w:abstractNumId w:val="50"/>
  </w:num>
  <w:num w:numId="28" w16cid:durableId="756093753">
    <w:abstractNumId w:val="21"/>
  </w:num>
  <w:num w:numId="29" w16cid:durableId="437872445">
    <w:abstractNumId w:val="27"/>
  </w:num>
  <w:num w:numId="30" w16cid:durableId="1192650593">
    <w:abstractNumId w:val="13"/>
  </w:num>
  <w:num w:numId="31" w16cid:durableId="817109435">
    <w:abstractNumId w:val="46"/>
  </w:num>
  <w:num w:numId="32" w16cid:durableId="1546454366">
    <w:abstractNumId w:val="3"/>
  </w:num>
  <w:num w:numId="33" w16cid:durableId="799419673">
    <w:abstractNumId w:val="30"/>
  </w:num>
  <w:num w:numId="34" w16cid:durableId="1993825346">
    <w:abstractNumId w:val="34"/>
  </w:num>
  <w:num w:numId="35" w16cid:durableId="836961522">
    <w:abstractNumId w:val="40"/>
  </w:num>
  <w:num w:numId="36" w16cid:durableId="2073700074">
    <w:abstractNumId w:val="4"/>
  </w:num>
  <w:num w:numId="37" w16cid:durableId="204410879">
    <w:abstractNumId w:val="2"/>
  </w:num>
  <w:num w:numId="38" w16cid:durableId="1164393057">
    <w:abstractNumId w:val="12"/>
  </w:num>
  <w:num w:numId="39" w16cid:durableId="1026492090">
    <w:abstractNumId w:val="45"/>
  </w:num>
  <w:num w:numId="40" w16cid:durableId="295642248">
    <w:abstractNumId w:val="48"/>
  </w:num>
  <w:num w:numId="41" w16cid:durableId="1932271747">
    <w:abstractNumId w:val="23"/>
  </w:num>
  <w:num w:numId="42" w16cid:durableId="1536190151">
    <w:abstractNumId w:val="16"/>
  </w:num>
  <w:num w:numId="43" w16cid:durableId="126902856">
    <w:abstractNumId w:val="0"/>
  </w:num>
  <w:num w:numId="44" w16cid:durableId="882136666">
    <w:abstractNumId w:val="9"/>
  </w:num>
  <w:num w:numId="45" w16cid:durableId="859316612">
    <w:abstractNumId w:val="31"/>
  </w:num>
  <w:num w:numId="46" w16cid:durableId="1479148985">
    <w:abstractNumId w:val="38"/>
  </w:num>
  <w:num w:numId="47" w16cid:durableId="1139152571">
    <w:abstractNumId w:val="42"/>
  </w:num>
  <w:num w:numId="48" w16cid:durableId="8528711">
    <w:abstractNumId w:val="35"/>
  </w:num>
  <w:num w:numId="49" w16cid:durableId="384332659">
    <w:abstractNumId w:val="41"/>
  </w:num>
  <w:num w:numId="50" w16cid:durableId="459878719">
    <w:abstractNumId w:val="7"/>
  </w:num>
  <w:num w:numId="51" w16cid:durableId="1347638960">
    <w:abstractNumId w:val="18"/>
  </w:num>
  <w:num w:numId="52" w16cid:durableId="90785975">
    <w:abstractNumId w:val="1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EB5"/>
    <w:rsid w:val="0003046D"/>
    <w:rsid w:val="000645F1"/>
    <w:rsid w:val="00064B57"/>
    <w:rsid w:val="00081CC1"/>
    <w:rsid w:val="00096442"/>
    <w:rsid w:val="000C7E78"/>
    <w:rsid w:val="000F7690"/>
    <w:rsid w:val="001055B3"/>
    <w:rsid w:val="00114D0D"/>
    <w:rsid w:val="00117EA1"/>
    <w:rsid w:val="00155CB6"/>
    <w:rsid w:val="001844B8"/>
    <w:rsid w:val="0018770C"/>
    <w:rsid w:val="001A4797"/>
    <w:rsid w:val="001D5BDC"/>
    <w:rsid w:val="001F7FD1"/>
    <w:rsid w:val="00207E6D"/>
    <w:rsid w:val="0024198B"/>
    <w:rsid w:val="00250E03"/>
    <w:rsid w:val="0025382F"/>
    <w:rsid w:val="00292972"/>
    <w:rsid w:val="002A2BC8"/>
    <w:rsid w:val="002A464F"/>
    <w:rsid w:val="00311FEC"/>
    <w:rsid w:val="00325B75"/>
    <w:rsid w:val="0036574A"/>
    <w:rsid w:val="00381003"/>
    <w:rsid w:val="00391429"/>
    <w:rsid w:val="003A0A51"/>
    <w:rsid w:val="003A3116"/>
    <w:rsid w:val="003D2506"/>
    <w:rsid w:val="00421327"/>
    <w:rsid w:val="0042509C"/>
    <w:rsid w:val="0042558B"/>
    <w:rsid w:val="00434DFD"/>
    <w:rsid w:val="004565C2"/>
    <w:rsid w:val="00484A60"/>
    <w:rsid w:val="00490A8E"/>
    <w:rsid w:val="004D4F0F"/>
    <w:rsid w:val="004E2754"/>
    <w:rsid w:val="004F2992"/>
    <w:rsid w:val="005141F6"/>
    <w:rsid w:val="0052683E"/>
    <w:rsid w:val="0053047F"/>
    <w:rsid w:val="005519CA"/>
    <w:rsid w:val="005E4E54"/>
    <w:rsid w:val="005E5698"/>
    <w:rsid w:val="00682365"/>
    <w:rsid w:val="006C56E0"/>
    <w:rsid w:val="00714CA5"/>
    <w:rsid w:val="00762A91"/>
    <w:rsid w:val="00764F0F"/>
    <w:rsid w:val="00776C3E"/>
    <w:rsid w:val="00781053"/>
    <w:rsid w:val="0080204B"/>
    <w:rsid w:val="00802DB7"/>
    <w:rsid w:val="00805070"/>
    <w:rsid w:val="00827819"/>
    <w:rsid w:val="008913B7"/>
    <w:rsid w:val="008E1D90"/>
    <w:rsid w:val="008F674B"/>
    <w:rsid w:val="00937586"/>
    <w:rsid w:val="00952EB5"/>
    <w:rsid w:val="0097155E"/>
    <w:rsid w:val="00976E95"/>
    <w:rsid w:val="00994016"/>
    <w:rsid w:val="009C7403"/>
    <w:rsid w:val="009E4195"/>
    <w:rsid w:val="009F3CD1"/>
    <w:rsid w:val="00A0045B"/>
    <w:rsid w:val="00A703BA"/>
    <w:rsid w:val="00A86E07"/>
    <w:rsid w:val="00AE4FB1"/>
    <w:rsid w:val="00B82070"/>
    <w:rsid w:val="00BC3DEB"/>
    <w:rsid w:val="00BC42E0"/>
    <w:rsid w:val="00BC5315"/>
    <w:rsid w:val="00C34E6C"/>
    <w:rsid w:val="00C42D1F"/>
    <w:rsid w:val="00C62590"/>
    <w:rsid w:val="00C74F8F"/>
    <w:rsid w:val="00C92852"/>
    <w:rsid w:val="00CA6524"/>
    <w:rsid w:val="00D224ED"/>
    <w:rsid w:val="00D34DE7"/>
    <w:rsid w:val="00D66E69"/>
    <w:rsid w:val="00D70A36"/>
    <w:rsid w:val="00DD0B40"/>
    <w:rsid w:val="00E14953"/>
    <w:rsid w:val="00E27DE7"/>
    <w:rsid w:val="00E8600A"/>
    <w:rsid w:val="00E9531D"/>
    <w:rsid w:val="00E97D3B"/>
    <w:rsid w:val="00EB10B4"/>
    <w:rsid w:val="00EC387F"/>
    <w:rsid w:val="00EE7324"/>
    <w:rsid w:val="00F0353B"/>
    <w:rsid w:val="00F1317A"/>
    <w:rsid w:val="00F14385"/>
    <w:rsid w:val="00FC25A3"/>
    <w:rsid w:val="00FD4FB3"/>
    <w:rsid w:val="00FE4F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E14BC2"/>
  <w15:docId w15:val="{75C00824-1E89-4C71-9D09-CDD9D7D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195"/>
  </w:style>
  <w:style w:type="paragraph" w:styleId="Nagwek1">
    <w:name w:val="heading 1"/>
    <w:basedOn w:val="Normalny"/>
    <w:next w:val="Normalny"/>
    <w:link w:val="Nagwek1Znak"/>
    <w:uiPriority w:val="9"/>
    <w:qFormat/>
    <w:rsid w:val="00952E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2E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2E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2E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52E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52E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52E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52E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2E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2E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2E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2E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2EB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2EB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52EB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52EB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52EB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2EB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52E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52E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2E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52E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52E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52EB5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 siwz,Wypunktowanie,sw tekst,Bullet List,FooterText,numbered,Paragraphe de liste1,lp1,Preambuła,CP-UC,CP-Punkty,List - bullets,Equipment,Bullet 1,List Paragraph Char Char,b1,Figure_name,Ref,Akapit z listą BS,l"/>
    <w:basedOn w:val="Normalny"/>
    <w:link w:val="AkapitzlistZnak"/>
    <w:uiPriority w:val="34"/>
    <w:qFormat/>
    <w:rsid w:val="00952EB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52EB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52E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52EB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52EB5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776C3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 siwz Znak,Wypunktowanie Znak,sw tekst Znak,Bullet List Znak,FooterText Znak,numbered Znak,Paragraphe de liste1 Znak,lp1 Znak,Preambuła Znak,CP-UC Znak,CP-Punkty Znak,List - bullets Znak,b1 Znak"/>
    <w:link w:val="Akapitzlist"/>
    <w:uiPriority w:val="34"/>
    <w:qFormat/>
    <w:locked/>
    <w:rsid w:val="00292972"/>
  </w:style>
  <w:style w:type="character" w:customStyle="1" w:styleId="WW-Absatz-Standardschriftart1111111">
    <w:name w:val="WW-Absatz-Standardschriftart1111111"/>
    <w:rsid w:val="00976E95"/>
  </w:style>
  <w:style w:type="paragraph" w:customStyle="1" w:styleId="WW-Zawartotabeli1111211">
    <w:name w:val="WW-Zawartość tabeli1111211"/>
    <w:basedOn w:val="Normalny"/>
    <w:rsid w:val="00976E95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 w:cs="Times New Roman"/>
      <w:kern w:val="0"/>
      <w:sz w:val="24"/>
      <w:szCs w:val="20"/>
    </w:rPr>
  </w:style>
  <w:style w:type="paragraph" w:styleId="Tekstpodstawowy">
    <w:name w:val="Body Text"/>
    <w:next w:val="WW-Zawartotabeli1111211"/>
    <w:link w:val="TekstpodstawowyZnak"/>
    <w:uiPriority w:val="99"/>
    <w:semiHidden/>
    <w:unhideWhenUsed/>
    <w:rsid w:val="00976E95"/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76E95"/>
  </w:style>
  <w:style w:type="paragraph" w:styleId="Nagwek">
    <w:name w:val="header"/>
    <w:basedOn w:val="Normalny"/>
    <w:link w:val="NagwekZnak"/>
    <w:uiPriority w:val="99"/>
    <w:semiHidden/>
    <w:unhideWhenUsed/>
    <w:rsid w:val="00514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141F6"/>
  </w:style>
  <w:style w:type="paragraph" w:styleId="Stopka">
    <w:name w:val="footer"/>
    <w:basedOn w:val="Normalny"/>
    <w:link w:val="StopkaZnak"/>
    <w:uiPriority w:val="99"/>
    <w:semiHidden/>
    <w:unhideWhenUsed/>
    <w:rsid w:val="00514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141F6"/>
  </w:style>
  <w:style w:type="paragraph" w:styleId="Tekstdymka">
    <w:name w:val="Balloon Text"/>
    <w:basedOn w:val="Normalny"/>
    <w:link w:val="TekstdymkaZnak"/>
    <w:uiPriority w:val="99"/>
    <w:semiHidden/>
    <w:unhideWhenUsed/>
    <w:rsid w:val="00514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41F6"/>
    <w:rPr>
      <w:rFonts w:ascii="Tahoma" w:hAnsi="Tahoma" w:cs="Tahoma"/>
      <w:sz w:val="16"/>
      <w:szCs w:val="16"/>
    </w:rPr>
  </w:style>
  <w:style w:type="character" w:customStyle="1" w:styleId="WW-Znakinumeracji111111">
    <w:name w:val="WW-Znaki numeracji111111"/>
    <w:rsid w:val="00514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7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1139</Words>
  <Characters>6837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ZPubliczne</cp:lastModifiedBy>
  <cp:revision>2</cp:revision>
  <dcterms:created xsi:type="dcterms:W3CDTF">2025-11-03T14:10:00Z</dcterms:created>
  <dcterms:modified xsi:type="dcterms:W3CDTF">2025-11-03T14:10:00Z</dcterms:modified>
</cp:coreProperties>
</file>